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762B" w:rsidRDefault="004C762B">
      <w:pPr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</w:pPr>
      <w:r w:rsidRPr="004C762B"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  <w:t xml:space="preserve">Уроки </w:t>
      </w:r>
      <w:proofErr w:type="spellStart"/>
      <w:r w:rsidRPr="004C762B"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  <w:t>антикоррупции</w:t>
      </w:r>
      <w:proofErr w:type="spellEnd"/>
      <w:r w:rsidRPr="004C762B"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  <w:t> — новая для России инициатива, и ей уделяют внимание далеко не во всех школах. Кажется, что дети и так знают, что воровать плохо, а жизнь всё равно заставит брать или давать взятки — «по-другому никак». Но настраивать детей на такой пессимистичный сценарий — деструктивный подход. К тому же, как показывает практика, на уроках коррупции дети в первую очередь учатся мыслить рационально и осознают, что у них есть права. О том, как устроены эти занятия, рассказывает специалист по </w:t>
      </w:r>
      <w:proofErr w:type="spellStart"/>
      <w:r w:rsidRPr="004C762B"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4C762B"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  <w:t xml:space="preserve"> политике Анна </w:t>
      </w:r>
      <w:proofErr w:type="spellStart"/>
      <w:r w:rsidRPr="004C762B"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  <w:t>Баталина</w:t>
      </w:r>
      <w:proofErr w:type="spellEnd"/>
      <w:r w:rsidRPr="004C762B">
        <w:rPr>
          <w:rFonts w:ascii="PTSerif" w:hAnsi="PTSerif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4C762B" w:rsidRPr="004C762B" w:rsidRDefault="004C762B" w:rsidP="004C762B">
      <w:pPr>
        <w:shd w:val="clear" w:color="auto" w:fill="FFFFFF"/>
        <w:spacing w:before="471" w:after="263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C762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 какого возраста рассказывать о коррупции детям</w:t>
      </w:r>
    </w:p>
    <w:p w:rsidR="004C762B" w:rsidRPr="004C762B" w:rsidRDefault="004C762B" w:rsidP="004C762B">
      <w:pPr>
        <w:shd w:val="clear" w:color="auto" w:fill="FFFFFF"/>
        <w:spacing w:after="152" w:line="240" w:lineRule="auto"/>
        <w:textAlignment w:val="baseline"/>
        <w:rPr>
          <w:rFonts w:ascii="PTSerif" w:eastAsia="Times New Roman" w:hAnsi="PTSerif" w:cs="Times New Roman"/>
          <w:color w:val="000000"/>
          <w:sz w:val="28"/>
          <w:szCs w:val="28"/>
        </w:rPr>
      </w:pPr>
      <w:r w:rsidRPr="004C762B">
        <w:rPr>
          <w:rFonts w:ascii="PTSerif" w:eastAsia="Times New Roman" w:hAnsi="PTSerif" w:cs="Times New Roman"/>
          <w:color w:val="000000"/>
          <w:sz w:val="28"/>
          <w:szCs w:val="28"/>
        </w:rPr>
        <w:t xml:space="preserve">Есть таблица, в которой показано, в каком возрасте у человека то или иное чувство обострено больше. У маленьких детей, класса до пятого, акцент делается </w:t>
      </w:r>
      <w:proofErr w:type="gramStart"/>
      <w:r w:rsidRPr="004C762B">
        <w:rPr>
          <w:rFonts w:ascii="PTSerif" w:eastAsia="Times New Roman" w:hAnsi="PTSerif" w:cs="Times New Roman"/>
          <w:color w:val="000000"/>
          <w:sz w:val="28"/>
          <w:szCs w:val="28"/>
        </w:rPr>
        <w:t>на</w:t>
      </w:r>
      <w:proofErr w:type="gramEnd"/>
      <w:r w:rsidRPr="004C762B">
        <w:rPr>
          <w:rFonts w:ascii="PTSerif" w:eastAsia="Times New Roman" w:hAnsi="PTSerif" w:cs="Times New Roman"/>
          <w:color w:val="000000"/>
          <w:sz w:val="28"/>
          <w:szCs w:val="28"/>
        </w:rPr>
        <w:t> «честно — нечестно». Например, в книге по истории Древнего мира — её все проходят — я нашла такую ситуацию. Есть хозяин, у него есть управляющий. Управляющий продавал быков на сторону, а хозяину говорил, что они погибали. Рассказываю и спрашиваю: он честно поступал? Нечестно, хозяин в убытке. Детям бесполезно говорить про распил.</w:t>
      </w:r>
    </w:p>
    <w:p w:rsidR="004C762B" w:rsidRPr="004C762B" w:rsidRDefault="004C762B" w:rsidP="004C762B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8"/>
          <w:szCs w:val="28"/>
        </w:rPr>
      </w:pPr>
      <w:hyperlink r:id="rId4" w:tgtFrame="_blank" w:history="1">
        <w:r w:rsidRPr="004C762B">
          <w:rPr>
            <w:rFonts w:ascii="Arial" w:eastAsia="Times New Roman" w:hAnsi="Arial" w:cs="Arial"/>
            <w:b/>
            <w:bCs/>
            <w:color w:val="EC345E"/>
            <w:sz w:val="28"/>
            <w:szCs w:val="28"/>
          </w:rPr>
          <w:t>Как говорить, чтобы дети слушали, и как слушать, чтобы дети говорили</w:t>
        </w:r>
      </w:hyperlink>
    </w:p>
    <w:p w:rsidR="004C762B" w:rsidRPr="004C762B" w:rsidRDefault="004C762B" w:rsidP="004C762B">
      <w:pPr>
        <w:shd w:val="clear" w:color="auto" w:fill="FFFFFF"/>
        <w:spacing w:after="152" w:line="240" w:lineRule="auto"/>
        <w:textAlignment w:val="baseline"/>
        <w:rPr>
          <w:rFonts w:ascii="PTSerif" w:eastAsia="Times New Roman" w:hAnsi="PTSerif" w:cs="Times New Roman"/>
          <w:color w:val="000000"/>
          <w:sz w:val="28"/>
          <w:szCs w:val="28"/>
        </w:rPr>
      </w:pPr>
      <w:r w:rsidRPr="004C762B">
        <w:rPr>
          <w:rFonts w:ascii="PTSerif" w:eastAsia="Times New Roman" w:hAnsi="PTSerif" w:cs="Times New Roman"/>
          <w:color w:val="000000"/>
          <w:sz w:val="28"/>
          <w:szCs w:val="28"/>
        </w:rPr>
        <w:t>У седьмого-девятого класса уже обострено «справедливо — несправедливо». Пример для них: императрица отдала землю фавориту, а крестьяне её выкупить не могут. Говорят: несправедливо, нет. Кумовство, несправедливо.</w:t>
      </w:r>
    </w:p>
    <w:p w:rsidR="004C762B" w:rsidRPr="004C762B" w:rsidRDefault="004C762B" w:rsidP="004C762B">
      <w:pPr>
        <w:shd w:val="clear" w:color="auto" w:fill="FFFFFF"/>
        <w:spacing w:after="152" w:line="240" w:lineRule="auto"/>
        <w:textAlignment w:val="baseline"/>
        <w:rPr>
          <w:rFonts w:ascii="PTSerif" w:eastAsia="Times New Roman" w:hAnsi="PTSerif" w:cs="Times New Roman"/>
          <w:color w:val="000000"/>
          <w:sz w:val="28"/>
          <w:szCs w:val="28"/>
        </w:rPr>
      </w:pPr>
      <w:r w:rsidRPr="004C762B">
        <w:rPr>
          <w:rFonts w:ascii="PTSerif" w:eastAsia="Times New Roman" w:hAnsi="PTSerif" w:cs="Times New Roman"/>
          <w:color w:val="000000"/>
          <w:sz w:val="28"/>
          <w:szCs w:val="28"/>
        </w:rPr>
        <w:t>С десятыми-одиннадцатыми классами уже появляется слово «коррупция». Но слово «коррупция» они в новостях слышат, в газетах читают, я не люблю произносить его в самом начале. С ними я начинаю объяснять на трёх кругах: жадность, отсутствие контроля, ресурсы. Когда три фактора совпадают, то есть круги пересекаются, в центре возникает коррупция, но это уже минуте на десятой.</w:t>
      </w:r>
    </w:p>
    <w:p w:rsidR="004C762B" w:rsidRPr="004C762B" w:rsidRDefault="004C762B" w:rsidP="004C762B">
      <w:pPr>
        <w:pStyle w:val="b-pb-publication-bodyincut"/>
        <w:shd w:val="clear" w:color="auto" w:fill="FFFFFF"/>
        <w:spacing w:before="540" w:beforeAutospacing="0" w:after="471" w:afterAutospacing="0" w:line="288" w:lineRule="atLeast"/>
        <w:ind w:left="-388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Главное — найти какой-то пример, который школьникам близок. Билеты в кино, например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У старосты есть десять билетов в кино. Как она должна ими распорядиться? Раздать своим друзьям или раздать отличникам, или устроить конкурс и вручить победителям? Что будет правильнее?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 xml:space="preserve">Или пример про троллейбус. Я захожу в троллейбус, и меня кондуктор пропускает за 20 рублей, но при этом билетик не даёт. И мы пытаемся выяснить, вот эти 20 рублей — это что? Если он не дал билетик, значит, нет отчёта, если нет отчёта, значит, эти 20 рублей не пошли на троллейбус, </w:t>
      </w:r>
      <w:r w:rsidRPr="004C762B">
        <w:rPr>
          <w:rFonts w:ascii="PTSerif" w:hAnsi="PTSerif"/>
          <w:color w:val="000000"/>
          <w:sz w:val="28"/>
          <w:szCs w:val="28"/>
        </w:rPr>
        <w:lastRenderedPageBreak/>
        <w:t>на автобусный парк, на обновление и всё остальное. После этого они сами начинают предлагать примеры из своей жизни. И ко мне после этого приходят преподаватели, говорят: «Знаете, а мы вот даже никогда не задумывались над этим». Преподаватели не задумывались!</w:t>
      </w:r>
    </w:p>
    <w:p w:rsidR="004C762B" w:rsidRPr="004C762B" w:rsidRDefault="004C762B" w:rsidP="004C762B">
      <w:pPr>
        <w:pStyle w:val="3"/>
        <w:shd w:val="clear" w:color="auto" w:fill="FFFFFF"/>
        <w:spacing w:before="471" w:beforeAutospacing="0" w:after="263" w:afterAutospacing="0" w:line="31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C762B">
        <w:rPr>
          <w:rFonts w:ascii="Arial" w:hAnsi="Arial" w:cs="Arial"/>
          <w:color w:val="000000"/>
          <w:sz w:val="28"/>
          <w:szCs w:val="28"/>
        </w:rPr>
        <w:t>Как родители должны рассказывать о коррупции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Есть очень большая опасность, когда начинают говорить о коррупции страшилками. То есть «кто-то кому-то дал взятку, и все умерли». Плюс не надо ограничиваться Уголовным кодексом, надо обсуждать шире. Это кажется, что проблема юридическая, а на самом деле она социальная. И важно объяснить само определение.</w:t>
      </w:r>
    </w:p>
    <w:p w:rsidR="004C762B" w:rsidRPr="004C762B" w:rsidRDefault="004C762B" w:rsidP="004C762B">
      <w:pPr>
        <w:pStyle w:val="b-pb-publication-bodyincut"/>
        <w:shd w:val="clear" w:color="auto" w:fill="FFFFFF"/>
        <w:spacing w:before="540" w:beforeAutospacing="0" w:after="471" w:afterAutospacing="0" w:line="288" w:lineRule="atLeast"/>
        <w:ind w:left="-388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Ещё я бы посоветовала родителям при детях, особенно за столом, как это у нас часто бывает, не обсуждать, кто кому и что дал, взял, купил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Я ездила в один небольшой город урок проводить. В классе был один самый подкованный мальчик, на всё отвечал. Я говорю учительнице: «О, какой хороший мальчик, как хорошо работает!». Классная руководительница говорит: «Ну да, это сын прокурора местного. Он всё знает».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И когда дети с малых лет слышат от родителей конкретные истории про то, как всё продаётся и покупается, когда при них обсуждают вопросы, их не касающиеся, — у них уже очень большой уровень цинизма. С ними сложно говорить, объяснять им, что на самом деле так не должно быть. Я всем классным руководителям рекомендую сначала обсуждать тему на родительском собрании, а потом уже с детьми говорить.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Если родители дали взятку, и это всплыло при ребёнке, то надо акцентировать внимание на том, что вы действительно это сделали. Не нужно скрывать правду. Но нужно сказать, что были и другие варианты, можно было сделать вот так и вот так, но, к сожалению, не получилось.</w:t>
      </w:r>
    </w:p>
    <w:p w:rsidR="004C762B" w:rsidRPr="004C762B" w:rsidRDefault="004C762B" w:rsidP="004C762B">
      <w:pPr>
        <w:pStyle w:val="b-pb-publication-bodyincut"/>
        <w:shd w:val="clear" w:color="auto" w:fill="FFFFFF"/>
        <w:spacing w:before="540" w:beforeAutospacing="0" w:after="471" w:afterAutospacing="0" w:line="288" w:lineRule="atLeast"/>
        <w:ind w:left="-388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Пусть родители выберут какой-то случай, когда они сталкиваются с коррупцией, и обсудят с ребёнком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Например, когда вы всей семьёй смотрите новости или кино. Ребёнку стоит сказать: «Вот смотри, герой фильма дал взятку, чтобы его не посадили, но при этом он не виноват. Его отпустили. Как ты думаешь, он правильно поступил?». И надо объяснить, что это не единственно правильный вариант, есть много случаев, когда побеждают честные граждане. А коррумпированных людей привлекают к ответственности.</w:t>
      </w:r>
    </w:p>
    <w:p w:rsidR="004C762B" w:rsidRPr="004C762B" w:rsidRDefault="004C762B" w:rsidP="004C762B">
      <w:pPr>
        <w:pStyle w:val="3"/>
        <w:shd w:val="clear" w:color="auto" w:fill="FFFFFF"/>
        <w:spacing w:before="471" w:beforeAutospacing="0" w:after="263" w:afterAutospacing="0" w:line="31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C762B">
        <w:rPr>
          <w:rFonts w:ascii="Arial" w:hAnsi="Arial" w:cs="Arial"/>
          <w:color w:val="000000"/>
          <w:sz w:val="28"/>
          <w:szCs w:val="28"/>
        </w:rPr>
        <w:lastRenderedPageBreak/>
        <w:t>Настольные игры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 xml:space="preserve">Существует игра </w:t>
      </w:r>
      <w:proofErr w:type="gramStart"/>
      <w:r w:rsidRPr="004C762B">
        <w:rPr>
          <w:rFonts w:ascii="PTSerif" w:hAnsi="PTSerif"/>
          <w:color w:val="000000"/>
          <w:sz w:val="28"/>
          <w:szCs w:val="28"/>
        </w:rPr>
        <w:t>наподобие</w:t>
      </w:r>
      <w:proofErr w:type="gramEnd"/>
      <w:r w:rsidRPr="004C762B">
        <w:rPr>
          <w:rFonts w:ascii="PTSerif" w:hAnsi="PTSerif"/>
          <w:color w:val="000000"/>
          <w:sz w:val="28"/>
          <w:szCs w:val="28"/>
        </w:rPr>
        <w:t xml:space="preserve"> </w:t>
      </w:r>
      <w:proofErr w:type="gramStart"/>
      <w:r w:rsidRPr="004C762B">
        <w:rPr>
          <w:rFonts w:ascii="PTSerif" w:hAnsi="PTSerif"/>
          <w:color w:val="000000"/>
          <w:sz w:val="28"/>
          <w:szCs w:val="28"/>
        </w:rPr>
        <w:t>всем</w:t>
      </w:r>
      <w:proofErr w:type="gramEnd"/>
      <w:r w:rsidRPr="004C762B">
        <w:rPr>
          <w:rFonts w:ascii="PTSerif" w:hAnsi="PTSerif"/>
          <w:color w:val="000000"/>
          <w:sz w:val="28"/>
          <w:szCs w:val="28"/>
        </w:rPr>
        <w:t xml:space="preserve"> известной «Мафии» — «</w:t>
      </w:r>
      <w:proofErr w:type="spellStart"/>
      <w:r w:rsidRPr="004C762B">
        <w:rPr>
          <w:rFonts w:ascii="PTSerif" w:hAnsi="PTSerif"/>
          <w:color w:val="000000"/>
          <w:sz w:val="28"/>
          <w:szCs w:val="28"/>
        </w:rPr>
        <w:t>Антикоррупционная</w:t>
      </w:r>
      <w:proofErr w:type="spellEnd"/>
      <w:r w:rsidRPr="004C762B">
        <w:rPr>
          <w:rFonts w:ascii="PTSerif" w:hAnsi="PTSerif"/>
          <w:color w:val="000000"/>
          <w:sz w:val="28"/>
          <w:szCs w:val="28"/>
        </w:rPr>
        <w:t xml:space="preserve"> мафия». Мы пользовались ей буквально пару раз, первый раз экспериментально со студентами, а потом я про неё стала рассказывать учителям. Дети играют, им нравится, в эту игру можно вовлечь весь класс.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Есть карточки: честный гражданин, коррупционер, прокурор, журналист. У коррупционеров написано в карточке, на каком кону каждый из них должен «украсть».</w:t>
      </w:r>
    </w:p>
    <w:p w:rsidR="004C762B" w:rsidRPr="004C762B" w:rsidRDefault="004C762B" w:rsidP="004C762B">
      <w:pPr>
        <w:pStyle w:val="b-pb-publication-bodyincut"/>
        <w:shd w:val="clear" w:color="auto" w:fill="FFFFFF"/>
        <w:spacing w:before="540" w:beforeAutospacing="0" w:after="471" w:afterAutospacing="0" w:line="288" w:lineRule="atLeast"/>
        <w:ind w:left="-388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Ночью, когда в обычной «мафии» убивают, в «</w:t>
      </w:r>
      <w:proofErr w:type="spellStart"/>
      <w:r w:rsidRPr="004C762B">
        <w:rPr>
          <w:rFonts w:ascii="PTSerif" w:hAnsi="PTSerif"/>
          <w:color w:val="000000"/>
          <w:sz w:val="28"/>
          <w:szCs w:val="28"/>
        </w:rPr>
        <w:t>антикоррупционной</w:t>
      </w:r>
      <w:proofErr w:type="spellEnd"/>
      <w:r w:rsidRPr="004C762B">
        <w:rPr>
          <w:rFonts w:ascii="PTSerif" w:hAnsi="PTSerif"/>
          <w:color w:val="000000"/>
          <w:sz w:val="28"/>
          <w:szCs w:val="28"/>
        </w:rPr>
        <w:t xml:space="preserve"> мафии» коррупционеры грабят бюджет, который состоит из конфет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Конфеты, по моему опыту, должны быть большие, чтобы их всем хотелось, в этом секрет успеха. Смысл в том, чтобы «посадить» конкретно того игрока, который украл в этот раз. Потому что если он в предыдущий ход украл, значит, он идёт в тюрьму. Но при этом конфета в бюджет не возвращается, потому что он уже успел отмыть деньги. А если мы поймали того, кто ещё не украл, то он автоматически становится честным гражданином, то есть и в тюрьму не идёт, и хищение не совершается.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Игроки выбирают спикера парламента. И где-то туре на пятом всегда говорят: «А давайте мы проверим спикера, вдруг он больше всех ворует?».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Есть ещё прокурорская проверка и журналистское расследование. У нас идеальная ситуация: прокурор не ворует. Если прокурор показал на человека, и он должен был в этот раз украсть, значит, это прокурор предотвратил хищение, коррупционер не украл. Но прокурор не может говорить прямо: «Я его сейчас проверил, а после хищений не произошло, значит, он коррупционер». Если хищения не произошло, «посадить» нельзя. Ещё есть журналистское расследование. Журналист показывает на двоих, и ведущий ему говорит, совпадают у них статусы или нет. То есть они могут быть оба честными или оба коррупционерами. Надо думать.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hyperlink r:id="rId5" w:tgtFrame="_blank" w:history="1">
        <w:r w:rsidRPr="004C762B">
          <w:rPr>
            <w:rStyle w:val="a4"/>
            <w:rFonts w:ascii="Arial" w:hAnsi="Arial" w:cs="Arial"/>
            <w:b/>
            <w:bCs/>
            <w:color w:val="EC345E"/>
            <w:sz w:val="28"/>
            <w:szCs w:val="28"/>
            <w:bdr w:val="none" w:sz="0" w:space="0" w:color="auto" w:frame="1"/>
          </w:rPr>
          <w:t>Как занятия журналистикой помогают детям в учёбе</w:t>
        </w:r>
      </w:hyperlink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И ещё мы разработали настольную игру для школьников, сейчас идёт процесс её аккредитования в качестве учебного пособия. В игре надо бросать кубики и ходить по полю. Есть два пути: короткий — коррупционный, и длинный — честный. Надо пройти несколько кругов на скорость. Почти каждый ход случается какое-то событие. Игроку, который выбрал честный путь, полагается больше бонусов. Например, он тянет карту честного чиновника, а там: «Вы молодец, провели в своём департаменте образовательное мероприятие и выставили витрину с подарками. Сделайте один шаг вперёд». И так далее.</w:t>
      </w:r>
    </w:p>
    <w:p w:rsidR="004C762B" w:rsidRPr="004C762B" w:rsidRDefault="004C762B">
      <w:pPr>
        <w:rPr>
          <w:rFonts w:ascii="PTSerif" w:hAnsi="PTSerif"/>
          <w:color w:val="000000"/>
          <w:sz w:val="28"/>
          <w:szCs w:val="28"/>
          <w:shd w:val="clear" w:color="auto" w:fill="FFFFFF"/>
        </w:rPr>
      </w:pPr>
      <w:r w:rsidRPr="004C762B">
        <w:rPr>
          <w:rFonts w:ascii="PTSerif" w:hAnsi="PTSerif"/>
          <w:color w:val="000000"/>
          <w:sz w:val="28"/>
          <w:szCs w:val="28"/>
          <w:shd w:val="clear" w:color="auto" w:fill="FFFFFF"/>
        </w:rPr>
        <w:lastRenderedPageBreak/>
        <w:t>Мы специально искали в мировой практике возможные варианты бонусов, которые может получить чиновник. И, соответственно, все возможные варианты проблем, с которыми он может столкнуться: нежданная проверка, вскрылась взятка, требуют выкуп и так далее.</w:t>
      </w:r>
    </w:p>
    <w:p w:rsidR="004C762B" w:rsidRPr="004C762B" w:rsidRDefault="004C762B" w:rsidP="004C762B">
      <w:pPr>
        <w:pStyle w:val="3"/>
        <w:shd w:val="clear" w:color="auto" w:fill="FFFFFF"/>
        <w:spacing w:before="471" w:beforeAutospacing="0" w:after="263" w:afterAutospacing="0" w:line="31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C762B">
        <w:rPr>
          <w:rFonts w:ascii="Arial" w:hAnsi="Arial" w:cs="Arial"/>
          <w:color w:val="000000"/>
          <w:sz w:val="28"/>
          <w:szCs w:val="28"/>
        </w:rPr>
        <w:t xml:space="preserve">Что дают </w:t>
      </w:r>
      <w:proofErr w:type="spellStart"/>
      <w:r w:rsidRPr="004C762B">
        <w:rPr>
          <w:rFonts w:ascii="Arial" w:hAnsi="Arial" w:cs="Arial"/>
          <w:color w:val="000000"/>
          <w:sz w:val="28"/>
          <w:szCs w:val="28"/>
        </w:rPr>
        <w:t>антикоррупционные</w:t>
      </w:r>
      <w:proofErr w:type="spellEnd"/>
      <w:r w:rsidRPr="004C762B">
        <w:rPr>
          <w:rFonts w:ascii="Arial" w:hAnsi="Arial" w:cs="Arial"/>
          <w:color w:val="000000"/>
          <w:sz w:val="28"/>
          <w:szCs w:val="28"/>
        </w:rPr>
        <w:t xml:space="preserve"> уроки</w:t>
      </w:r>
    </w:p>
    <w:p w:rsidR="004C762B" w:rsidRPr="004C762B" w:rsidRDefault="004C762B" w:rsidP="004C762B">
      <w:pPr>
        <w:pStyle w:val="a3"/>
        <w:shd w:val="clear" w:color="auto" w:fill="FFFFFF"/>
        <w:spacing w:before="0" w:beforeAutospacing="0" w:after="152" w:afterAutospacing="0"/>
        <w:textAlignment w:val="baseline"/>
        <w:rPr>
          <w:rFonts w:ascii="PTSerif" w:hAnsi="PTSerif"/>
          <w:color w:val="000000"/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</w:rPr>
        <w:t>Очень приятно, когда школьники приходят и рассказывают истории, как они отстояли свои маленькие права. И когда они сталкиваются с проблемой, они не посыпают голову пеплом, а пытаются её решать.</w:t>
      </w:r>
    </w:p>
    <w:p w:rsidR="004C762B" w:rsidRPr="004C762B" w:rsidRDefault="004C762B">
      <w:pPr>
        <w:rPr>
          <w:sz w:val="28"/>
          <w:szCs w:val="28"/>
        </w:rPr>
      </w:pPr>
      <w:r w:rsidRPr="004C762B">
        <w:rPr>
          <w:rFonts w:ascii="PTSerif" w:hAnsi="PTSerif"/>
          <w:color w:val="000000"/>
          <w:sz w:val="28"/>
          <w:szCs w:val="28"/>
          <w:shd w:val="clear" w:color="auto" w:fill="FFFFFF"/>
        </w:rPr>
        <w:t>Недавно девочка из школы, в которой я читала лекцию, рассказала такую историю. Она купила телефон, и он быстро сломался. Когда она пошла с ним в салон связи, ей сказали: «Вы его сами уронили, мы его принимать на ремонт и экспертизу не будем». Она написала жалобу, разослала куда положено. Сама узнала, куда надо посылать жалобу, сама её составила. И у неё приняли телефон на экспертизу. После экспертизы оказалось, что это был заводской брак, признали. Самое важное, что я доношу до школьников, — у них есть права.</w:t>
      </w:r>
    </w:p>
    <w:sectPr w:rsidR="004C762B" w:rsidRPr="004C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C762B"/>
    <w:rsid w:val="004C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76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6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C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762B"/>
    <w:rPr>
      <w:color w:val="0000FF"/>
      <w:u w:val="single"/>
    </w:rPr>
  </w:style>
  <w:style w:type="paragraph" w:customStyle="1" w:styleId="b-pb-publication-bodyincut">
    <w:name w:val="b-pb-publication-body__incut"/>
    <w:basedOn w:val="a"/>
    <w:rsid w:val="004C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109">
          <w:marLeft w:val="0"/>
          <w:marRight w:val="8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6201">
                          <w:marLeft w:val="0"/>
                          <w:marRight w:val="0"/>
                          <w:marTop w:val="485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8469">
                          <w:marLeft w:val="0"/>
                          <w:marRight w:val="0"/>
                          <w:marTop w:val="485"/>
                          <w:marBottom w:val="4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312221">
                  <w:marLeft w:val="0"/>
                  <w:marRight w:val="0"/>
                  <w:marTop w:val="485"/>
                  <w:marBottom w:val="485"/>
                  <w:divBdr>
                    <w:top w:val="single" w:sz="6" w:space="0" w:color="F1F1F1"/>
                    <w:left w:val="single" w:sz="6" w:space="14" w:color="F1F1F1"/>
                    <w:bottom w:val="single" w:sz="18" w:space="0" w:color="F1F1F1"/>
                    <w:right w:val="single" w:sz="6" w:space="14" w:color="F1F1F1"/>
                  </w:divBdr>
                  <w:divsChild>
                    <w:div w:id="464082511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7578">
                      <w:marLeft w:val="0"/>
                      <w:marRight w:val="0"/>
                      <w:marTop w:val="0"/>
                      <w:marBottom w:val="3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5845">
                  <w:marLeft w:val="0"/>
                  <w:marRight w:val="0"/>
                  <w:marTop w:val="3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7222">
                  <w:marLeft w:val="0"/>
                  <w:marRight w:val="0"/>
                  <w:marTop w:val="4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118">
                      <w:marLeft w:val="0"/>
                      <w:marRight w:val="0"/>
                      <w:marTop w:val="0"/>
                      <w:marBottom w:val="2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2" w:color="EC345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0276">
                  <w:marLeft w:val="0"/>
                  <w:marRight w:val="0"/>
                  <w:marTop w:val="4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749">
                      <w:marLeft w:val="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15451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single" w:sz="6" w:space="0" w:color="47B3AC"/>
                            <w:left w:val="single" w:sz="6" w:space="0" w:color="47B3AC"/>
                            <w:bottom w:val="single" w:sz="6" w:space="0" w:color="47B3AC"/>
                            <w:right w:val="single" w:sz="6" w:space="0" w:color="47B3AC"/>
                          </w:divBdr>
                          <w:divsChild>
                            <w:div w:id="1437867167">
                              <w:marLeft w:val="-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879229">
          <w:marLeft w:val="0"/>
          <w:marRight w:val="0"/>
          <w:marTop w:val="346"/>
          <w:marBottom w:val="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8308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185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482">
                  <w:marLeft w:val="277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48711">
                      <w:marLeft w:val="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11791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54540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single" w:sz="6" w:space="0" w:color="47B3AC"/>
                            <w:left w:val="single" w:sz="6" w:space="0" w:color="47B3AC"/>
                            <w:bottom w:val="single" w:sz="6" w:space="0" w:color="47B3AC"/>
                            <w:right w:val="single" w:sz="6" w:space="0" w:color="47B3AC"/>
                          </w:divBdr>
                          <w:divsChild>
                            <w:div w:id="481776682">
                              <w:marLeft w:val="-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362137">
                  <w:marLeft w:val="277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2130">
                      <w:marLeft w:val="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2036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single" w:sz="6" w:space="0" w:color="47B3AC"/>
                            <w:left w:val="single" w:sz="6" w:space="0" w:color="47B3AC"/>
                            <w:bottom w:val="single" w:sz="6" w:space="0" w:color="47B3AC"/>
                            <w:right w:val="single" w:sz="6" w:space="0" w:color="47B3AC"/>
                          </w:divBdr>
                          <w:divsChild>
                            <w:div w:id="1935936723">
                              <w:marLeft w:val="-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696810">
                  <w:marLeft w:val="277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7656">
                      <w:marLeft w:val="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3373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single" w:sz="6" w:space="0" w:color="47B3AC"/>
                            <w:left w:val="single" w:sz="6" w:space="0" w:color="47B3AC"/>
                            <w:bottom w:val="single" w:sz="6" w:space="0" w:color="47B3AC"/>
                            <w:right w:val="single" w:sz="6" w:space="0" w:color="47B3AC"/>
                          </w:divBdr>
                          <w:divsChild>
                            <w:div w:id="813109723">
                              <w:marLeft w:val="-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l.fm/2016/07/06/journalism" TargetMode="External"/><Relationship Id="rId4" Type="http://schemas.openxmlformats.org/officeDocument/2006/relationships/hyperlink" Target="http://mel.fm/2015/09/29/faber-maz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ТкачеваТЮ</dc:creator>
  <cp:keywords/>
  <dc:description/>
  <cp:lastModifiedBy>ТкачеваТЮ</cp:lastModifiedBy>
  <cp:revision>2</cp:revision>
  <dcterms:created xsi:type="dcterms:W3CDTF">2019-11-15T03:52:00Z</dcterms:created>
  <dcterms:modified xsi:type="dcterms:W3CDTF">2019-11-15T03:56:00Z</dcterms:modified>
</cp:coreProperties>
</file>