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C" w:rsidRDefault="00CC682C" w:rsidP="00CC682C">
      <w:pPr>
        <w:pStyle w:val="Heading1"/>
        <w:spacing w:before="66"/>
        <w:ind w:right="283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C682C" w:rsidRDefault="00CC682C" w:rsidP="00CC682C">
      <w:pPr>
        <w:pStyle w:val="a3"/>
        <w:jc w:val="center"/>
        <w:rPr>
          <w:b/>
          <w:sz w:val="26"/>
        </w:rPr>
      </w:pPr>
    </w:p>
    <w:p w:rsidR="00CC682C" w:rsidRDefault="00CC682C" w:rsidP="00CC682C">
      <w:pPr>
        <w:pStyle w:val="a3"/>
        <w:spacing w:before="4"/>
        <w:jc w:val="center"/>
        <w:rPr>
          <w:b/>
          <w:sz w:val="31"/>
        </w:rPr>
      </w:pPr>
    </w:p>
    <w:p w:rsidR="00CC682C" w:rsidRDefault="00CC682C" w:rsidP="00CC682C">
      <w:pPr>
        <w:pStyle w:val="a3"/>
        <w:spacing w:line="360" w:lineRule="auto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CC682C" w:rsidRPr="00930A8A" w:rsidRDefault="00CC682C" w:rsidP="00CC682C">
      <w:pPr>
        <w:pStyle w:val="a3"/>
        <w:spacing w:line="360" w:lineRule="auto"/>
        <w:ind w:left="1666" w:right="1508"/>
        <w:jc w:val="center"/>
      </w:pPr>
      <w:proofErr w:type="spellStart"/>
      <w:r>
        <w:t>Соль-Илецкий</w:t>
      </w:r>
      <w:proofErr w:type="spellEnd"/>
      <w:r>
        <w:t xml:space="preserve"> городской округ</w:t>
      </w:r>
    </w:p>
    <w:p w:rsidR="00CC682C" w:rsidRDefault="00CC682C" w:rsidP="00CC682C">
      <w:pPr>
        <w:pStyle w:val="a3"/>
        <w:ind w:left="1623" w:right="1508"/>
        <w:jc w:val="center"/>
      </w:pPr>
      <w:r>
        <w:t>МОБУ</w:t>
      </w:r>
      <w:r>
        <w:rPr>
          <w:spacing w:val="-10"/>
        </w:rPr>
        <w:t xml:space="preserve"> </w:t>
      </w:r>
      <w:r>
        <w:t>"</w:t>
      </w:r>
      <w:proofErr w:type="spellStart"/>
      <w:r>
        <w:t>Тамар-Уткульская</w:t>
      </w:r>
      <w:proofErr w:type="spellEnd"/>
      <w:r>
        <w:rPr>
          <w:spacing w:val="-10"/>
        </w:rPr>
        <w:t xml:space="preserve"> </w:t>
      </w:r>
      <w:r>
        <w:t>СОШ"</w:t>
      </w:r>
    </w:p>
    <w:p w:rsidR="00CC682C" w:rsidRDefault="00CC682C" w:rsidP="00CC682C">
      <w:pPr>
        <w:pStyle w:val="a3"/>
        <w:jc w:val="center"/>
        <w:rPr>
          <w:sz w:val="26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CC682C" w:rsidRPr="00CC682C" w:rsidRDefault="00CC682C" w:rsidP="00CC682C">
      <w:pPr>
        <w:pStyle w:val="Heading1"/>
        <w:spacing w:before="0" w:line="292" w:lineRule="auto"/>
        <w:ind w:right="2692"/>
      </w:pPr>
      <w:r w:rsidRPr="00CC682C">
        <w:t xml:space="preserve">        </w:t>
      </w:r>
      <w:r>
        <w:t xml:space="preserve">                             </w:t>
      </w:r>
      <w:r w:rsidRPr="00CC682C">
        <w:t xml:space="preserve"> РАБОЧАЯПРОГРАММА</w:t>
      </w:r>
    </w:p>
    <w:p w:rsidR="00CC682C" w:rsidRPr="00CC682C" w:rsidRDefault="00CC682C" w:rsidP="00CC682C">
      <w:pPr>
        <w:tabs>
          <w:tab w:val="left" w:pos="567"/>
        </w:tabs>
        <w:jc w:val="center"/>
        <w:rPr>
          <w:bCs/>
          <w:color w:val="000000"/>
          <w:sz w:val="24"/>
          <w:szCs w:val="24"/>
        </w:rPr>
      </w:pPr>
      <w:r w:rsidRPr="00CC682C">
        <w:rPr>
          <w:bCs/>
          <w:color w:val="000000"/>
          <w:sz w:val="24"/>
          <w:szCs w:val="24"/>
        </w:rPr>
        <w:t>внеурочной деятельности</w:t>
      </w:r>
    </w:p>
    <w:p w:rsidR="00CC682C" w:rsidRPr="00CC682C" w:rsidRDefault="00CC682C" w:rsidP="00CC682C">
      <w:pPr>
        <w:tabs>
          <w:tab w:val="left" w:pos="567"/>
        </w:tabs>
        <w:jc w:val="center"/>
        <w:rPr>
          <w:bCs/>
          <w:color w:val="000000"/>
          <w:sz w:val="24"/>
          <w:szCs w:val="24"/>
        </w:rPr>
      </w:pPr>
      <w:r w:rsidRPr="00CC682C">
        <w:rPr>
          <w:bCs/>
          <w:color w:val="000000"/>
          <w:sz w:val="24"/>
          <w:szCs w:val="24"/>
        </w:rPr>
        <w:t>«Глобальные проблемы человечества»</w:t>
      </w:r>
    </w:p>
    <w:p w:rsidR="00CC682C" w:rsidRPr="00CC682C" w:rsidRDefault="00CC682C" w:rsidP="00CC682C">
      <w:pPr>
        <w:tabs>
          <w:tab w:val="left" w:pos="567"/>
        </w:tabs>
        <w:jc w:val="center"/>
        <w:rPr>
          <w:bCs/>
          <w:color w:val="000000"/>
          <w:sz w:val="24"/>
          <w:szCs w:val="24"/>
        </w:rPr>
      </w:pPr>
    </w:p>
    <w:p w:rsidR="00CC682C" w:rsidRPr="00CC682C" w:rsidRDefault="00CC682C" w:rsidP="00CC682C">
      <w:pPr>
        <w:tabs>
          <w:tab w:val="left" w:pos="567"/>
        </w:tabs>
        <w:jc w:val="center"/>
        <w:rPr>
          <w:bCs/>
          <w:color w:val="000000"/>
          <w:sz w:val="24"/>
          <w:szCs w:val="24"/>
        </w:rPr>
      </w:pPr>
      <w:r w:rsidRPr="00CC682C">
        <w:rPr>
          <w:bCs/>
          <w:color w:val="000000"/>
          <w:sz w:val="24"/>
          <w:szCs w:val="24"/>
        </w:rPr>
        <w:t>для 7 класса</w:t>
      </w: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Pr="00825CB4" w:rsidRDefault="00CC682C" w:rsidP="00CC682C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CC682C" w:rsidRDefault="00CC682C" w:rsidP="00CC682C">
      <w:pPr>
        <w:spacing w:before="72" w:line="250" w:lineRule="exact"/>
        <w:ind w:left="3741"/>
        <w:jc w:val="both"/>
        <w:rPr>
          <w:b/>
        </w:rPr>
      </w:pPr>
    </w:p>
    <w:p w:rsidR="00280808" w:rsidRPr="00CC682C" w:rsidRDefault="002B08FD" w:rsidP="00CC682C">
      <w:pPr>
        <w:spacing w:before="72" w:line="250" w:lineRule="exact"/>
        <w:ind w:left="3741"/>
        <w:jc w:val="both"/>
        <w:rPr>
          <w:b/>
        </w:rPr>
      </w:pPr>
      <w:r>
        <w:rPr>
          <w:b/>
        </w:rPr>
        <w:lastRenderedPageBreak/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280808" w:rsidRDefault="002B08FD">
      <w:pPr>
        <w:pStyle w:val="Heading3"/>
        <w:ind w:left="402"/>
        <w:jc w:val="left"/>
      </w:pPr>
      <w:r>
        <w:t>Цель</w:t>
      </w:r>
      <w:r>
        <w:rPr>
          <w:spacing w:val="-1"/>
        </w:rPr>
        <w:t xml:space="preserve"> </w:t>
      </w:r>
      <w:r>
        <w:t>программы:</w:t>
      </w:r>
    </w:p>
    <w:p w:rsidR="00280808" w:rsidRDefault="002B08FD">
      <w:pPr>
        <w:pStyle w:val="a3"/>
        <w:spacing w:before="35" w:line="276" w:lineRule="auto"/>
      </w:pPr>
      <w:r>
        <w:t>развитие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43"/>
        </w:rPr>
        <w:t xml:space="preserve"> </w:t>
      </w:r>
      <w:r>
        <w:t>грамотности</w:t>
      </w:r>
      <w:r>
        <w:rPr>
          <w:spacing w:val="43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классов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индикатора</w:t>
      </w:r>
      <w:r>
        <w:rPr>
          <w:spacing w:val="41"/>
        </w:rPr>
        <w:t xml:space="preserve"> </w:t>
      </w:r>
      <w:r>
        <w:t>качества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образования, равенства доступа</w:t>
      </w:r>
      <w:r>
        <w:rPr>
          <w:spacing w:val="-1"/>
        </w:rPr>
        <w:t xml:space="preserve"> </w:t>
      </w:r>
      <w:r>
        <w:t>к образованию.</w:t>
      </w:r>
    </w:p>
    <w:p w:rsidR="00280808" w:rsidRDefault="002B08FD">
      <w:pPr>
        <w:pStyle w:val="Heading3"/>
        <w:spacing w:before="4"/>
        <w:ind w:left="402"/>
        <w:jc w:val="left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before="33" w:line="276" w:lineRule="auto"/>
        <w:ind w:left="1121" w:right="507"/>
      </w:pPr>
      <w:r>
        <w:t>развитие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выработки,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(новых,</w:t>
      </w:r>
      <w:r>
        <w:rPr>
          <w:spacing w:val="1"/>
        </w:rPr>
        <w:t xml:space="preserve"> </w:t>
      </w:r>
      <w:r>
        <w:t>новаторских,</w:t>
      </w:r>
      <w:r>
        <w:rPr>
          <w:spacing w:val="1"/>
        </w:rPr>
        <w:t xml:space="preserve"> </w:t>
      </w:r>
      <w:r>
        <w:t>оригинальных,</w:t>
      </w:r>
      <w:r>
        <w:rPr>
          <w:spacing w:val="1"/>
        </w:rPr>
        <w:t xml:space="preserve"> </w:t>
      </w:r>
      <w:r>
        <w:t>нестандартных,</w:t>
      </w:r>
      <w:r>
        <w:rPr>
          <w:spacing w:val="1"/>
        </w:rPr>
        <w:t xml:space="preserve"> </w:t>
      </w:r>
      <w:r>
        <w:t>непривычных)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(действенных,</w:t>
      </w:r>
      <w:r>
        <w:rPr>
          <w:spacing w:val="1"/>
        </w:rPr>
        <w:t xml:space="preserve"> </w:t>
      </w:r>
      <w:r>
        <w:t>результативных,</w:t>
      </w:r>
      <w:r>
        <w:rPr>
          <w:spacing w:val="1"/>
        </w:rPr>
        <w:t xml:space="preserve"> </w:t>
      </w:r>
      <w:r>
        <w:t>экономичных,</w:t>
      </w:r>
      <w:r>
        <w:rPr>
          <w:spacing w:val="1"/>
        </w:rPr>
        <w:t xml:space="preserve"> </w:t>
      </w:r>
      <w:r>
        <w:t>оптимальных)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эффектного</w:t>
      </w:r>
      <w:r>
        <w:rPr>
          <w:spacing w:val="1"/>
        </w:rPr>
        <w:t xml:space="preserve"> </w:t>
      </w:r>
      <w:r>
        <w:t>(впечатляющего,</w:t>
      </w:r>
      <w:r>
        <w:rPr>
          <w:spacing w:val="1"/>
        </w:rPr>
        <w:t xml:space="preserve"> </w:t>
      </w:r>
      <w:r>
        <w:t>вдохновляющего,</w:t>
      </w:r>
      <w:r>
        <w:rPr>
          <w:spacing w:val="1"/>
        </w:rPr>
        <w:t xml:space="preserve"> </w:t>
      </w:r>
      <w:r>
        <w:t>необыкновенного,</w:t>
      </w:r>
      <w:r>
        <w:rPr>
          <w:spacing w:val="1"/>
        </w:rPr>
        <w:t xml:space="preserve"> </w:t>
      </w:r>
      <w:r>
        <w:t>удивительного</w:t>
      </w:r>
      <w:r>
        <w:rPr>
          <w:spacing w:val="-1"/>
        </w:rPr>
        <w:t xml:space="preserve"> </w:t>
      </w:r>
      <w:r>
        <w:t>и т.п.)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воображения (</w:t>
      </w:r>
      <w:proofErr w:type="spellStart"/>
      <w:r>
        <w:t>креативное</w:t>
      </w:r>
      <w:proofErr w:type="spellEnd"/>
      <w:r>
        <w:rPr>
          <w:spacing w:val="-1"/>
        </w:rPr>
        <w:t xml:space="preserve"> </w:t>
      </w:r>
      <w:r>
        <w:t>мышление);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line="273" w:lineRule="auto"/>
        <w:ind w:left="1121" w:right="506"/>
      </w:pPr>
      <w:r>
        <w:t>развитие способности принимать эффективные решения в разнообразных финансовых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(финансовая</w:t>
      </w:r>
      <w:r>
        <w:rPr>
          <w:spacing w:val="1"/>
        </w:rPr>
        <w:t xml:space="preserve"> </w:t>
      </w:r>
      <w:r>
        <w:t>грамотность);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before="6" w:line="276" w:lineRule="auto"/>
        <w:ind w:left="1121" w:right="505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контекстах;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математические понятия, процедуры, факты и инструменты для описания, объяснения и</w:t>
      </w:r>
      <w:r>
        <w:rPr>
          <w:spacing w:val="-52"/>
        </w:rPr>
        <w:t xml:space="preserve"> </w:t>
      </w:r>
      <w:r>
        <w:t>предсказания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обоснованные суждения и принимать решения, которые необходимы 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и размышляющему</w:t>
      </w:r>
      <w:r>
        <w:rPr>
          <w:spacing w:val="-3"/>
        </w:rPr>
        <w:t xml:space="preserve"> </w:t>
      </w:r>
      <w:r>
        <w:t>гражданину</w:t>
      </w:r>
      <w:r>
        <w:rPr>
          <w:spacing w:val="-3"/>
        </w:rPr>
        <w:t xml:space="preserve"> </w:t>
      </w:r>
      <w:r>
        <w:t>(математическая</w:t>
      </w:r>
      <w:r>
        <w:rPr>
          <w:spacing w:val="-3"/>
        </w:rPr>
        <w:t xml:space="preserve"> </w:t>
      </w:r>
      <w:r>
        <w:t>грамотность);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line="276" w:lineRule="auto"/>
        <w:ind w:left="1121" w:right="506"/>
      </w:pPr>
      <w:r>
        <w:t>развитие способности критически рассматривать с различных точек зрения вопросы 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действовать в этих ситуациях;</w:t>
      </w:r>
      <w:r>
        <w:rPr>
          <w:spacing w:val="1"/>
        </w:rPr>
        <w:t xml:space="preserve"> </w:t>
      </w:r>
      <w:r>
        <w:t>осознавать, каким образом культурные, религиозные,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расовые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суждения и взгляды; вступать в открытое, уважительное и эффективное взаимодействие</w:t>
      </w:r>
      <w:r>
        <w:rPr>
          <w:spacing w:val="-52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другими</w:t>
      </w:r>
      <w:r>
        <w:rPr>
          <w:spacing w:val="-9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разделяемого</w:t>
      </w:r>
      <w:r>
        <w:rPr>
          <w:spacing w:val="-9"/>
        </w:rPr>
        <w:t xml:space="preserve"> </w:t>
      </w:r>
      <w:r>
        <w:t>всеми</w:t>
      </w:r>
      <w:r>
        <w:rPr>
          <w:spacing w:val="-9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человеческому</w:t>
      </w:r>
      <w:r>
        <w:rPr>
          <w:spacing w:val="-13"/>
        </w:rPr>
        <w:t xml:space="preserve"> </w:t>
      </w:r>
      <w:r>
        <w:t>достоинству</w:t>
      </w:r>
      <w:r>
        <w:rPr>
          <w:spacing w:val="-53"/>
        </w:rPr>
        <w:t xml:space="preserve"> </w:t>
      </w:r>
      <w:r>
        <w:t>(глобальные</w:t>
      </w:r>
      <w:r>
        <w:rPr>
          <w:spacing w:val="-3"/>
        </w:rPr>
        <w:t xml:space="preserve"> </w:t>
      </w:r>
      <w:r>
        <w:t>компетенции).</w:t>
      </w:r>
    </w:p>
    <w:p w:rsidR="00280808" w:rsidRDefault="00280808">
      <w:pPr>
        <w:pStyle w:val="a3"/>
        <w:spacing w:before="8"/>
        <w:ind w:left="0"/>
        <w:rPr>
          <w:sz w:val="24"/>
        </w:rPr>
      </w:pPr>
    </w:p>
    <w:p w:rsidR="00280808" w:rsidRDefault="002B08FD">
      <w:pPr>
        <w:pStyle w:val="a3"/>
        <w:tabs>
          <w:tab w:val="left" w:pos="1347"/>
          <w:tab w:val="left" w:pos="2356"/>
          <w:tab w:val="left" w:pos="4138"/>
          <w:tab w:val="left" w:pos="5032"/>
          <w:tab w:val="left" w:pos="6798"/>
          <w:tab w:val="left" w:pos="8011"/>
          <w:tab w:val="left" w:pos="9006"/>
        </w:tabs>
        <w:spacing w:line="276" w:lineRule="auto"/>
        <w:ind w:right="509"/>
      </w:pPr>
      <w:r>
        <w:rPr>
          <w:b/>
        </w:rPr>
        <w:t>Формы</w:t>
      </w:r>
      <w:r>
        <w:rPr>
          <w:b/>
        </w:rPr>
        <w:tab/>
        <w:t>работы:</w:t>
      </w:r>
      <w:r>
        <w:rPr>
          <w:b/>
        </w:rPr>
        <w:tab/>
      </w:r>
      <w:r>
        <w:t>самостоятельное</w:t>
      </w:r>
      <w:r>
        <w:tab/>
        <w:t>чтение,</w:t>
      </w:r>
      <w:r>
        <w:tab/>
        <w:t xml:space="preserve">беседа,  </w:t>
      </w:r>
      <w:r>
        <w:rPr>
          <w:spacing w:val="33"/>
        </w:rPr>
        <w:t xml:space="preserve"> </w:t>
      </w:r>
      <w:r>
        <w:t>диалог,</w:t>
      </w:r>
      <w:r>
        <w:tab/>
        <w:t>дискуссия,</w:t>
      </w:r>
      <w:r>
        <w:tab/>
        <w:t>круглый</w:t>
      </w:r>
      <w:r>
        <w:tab/>
      </w:r>
      <w:r>
        <w:rPr>
          <w:spacing w:val="-1"/>
        </w:rPr>
        <w:t>стол,</w:t>
      </w:r>
      <w:r>
        <w:rPr>
          <w:spacing w:val="-52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r>
        <w:t>аналитическая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-1"/>
        </w:rPr>
        <w:t xml:space="preserve"> </w:t>
      </w:r>
      <w:r>
        <w:t>мини-проекты.</w:t>
      </w:r>
    </w:p>
    <w:p w:rsidR="00280808" w:rsidRDefault="00280808">
      <w:pPr>
        <w:spacing w:line="276" w:lineRule="auto"/>
        <w:sectPr w:rsidR="00280808">
          <w:pgSz w:w="11910" w:h="16840"/>
          <w:pgMar w:top="760" w:right="620" w:bottom="280" w:left="1300" w:header="720" w:footer="720" w:gutter="0"/>
          <w:cols w:space="720"/>
        </w:sectPr>
      </w:pPr>
    </w:p>
    <w:p w:rsidR="00280808" w:rsidRDefault="002B08FD">
      <w:pPr>
        <w:pStyle w:val="Heading1"/>
        <w:spacing w:before="70"/>
        <w:ind w:right="497"/>
      </w:pPr>
      <w:r>
        <w:lastRenderedPageBreak/>
        <w:t>Предполагаемые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факультативного</w:t>
      </w:r>
      <w:r>
        <w:rPr>
          <w:spacing w:val="-3"/>
        </w:rPr>
        <w:t xml:space="preserve"> </w:t>
      </w:r>
      <w:r>
        <w:t>курса</w:t>
      </w:r>
    </w:p>
    <w:p w:rsidR="00280808" w:rsidRDefault="00280808">
      <w:pPr>
        <w:pStyle w:val="a3"/>
        <w:spacing w:before="3"/>
        <w:ind w:left="0"/>
        <w:rPr>
          <w:b/>
          <w:sz w:val="26"/>
        </w:rPr>
      </w:pPr>
    </w:p>
    <w:p w:rsidR="00280808" w:rsidRDefault="002B08FD">
      <w:pPr>
        <w:pStyle w:val="Heading3"/>
        <w:ind w:right="491"/>
      </w:pPr>
      <w:r>
        <w:t>Личностные</w:t>
      </w:r>
    </w:p>
    <w:p w:rsidR="00280808" w:rsidRDefault="00280808">
      <w:pPr>
        <w:pStyle w:val="a3"/>
        <w:ind w:left="0"/>
        <w:rPr>
          <w:b/>
          <w:sz w:val="24"/>
        </w:rPr>
      </w:pP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1121" w:right="507"/>
        <w:jc w:val="left"/>
      </w:pPr>
      <w:r>
        <w:t>формулирует и объясняет собственную позицию в конкретных ситуациях общественной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 основе полученных знаний;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1121" w:right="506"/>
        <w:jc w:val="left"/>
      </w:pPr>
      <w:r>
        <w:rPr>
          <w:spacing w:val="-1"/>
        </w:rPr>
        <w:t>оценивает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ситуациях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морали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общечеловеческих</w:t>
      </w:r>
      <w:r>
        <w:rPr>
          <w:spacing w:val="-5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обязанностей гражданина.</w:t>
      </w:r>
    </w:p>
    <w:p w:rsidR="00280808" w:rsidRDefault="00280808">
      <w:pPr>
        <w:pStyle w:val="a3"/>
        <w:spacing w:before="5"/>
        <w:ind w:left="0"/>
        <w:rPr>
          <w:sz w:val="24"/>
        </w:rPr>
      </w:pPr>
    </w:p>
    <w:p w:rsidR="00280808" w:rsidRDefault="002B08FD">
      <w:pPr>
        <w:pStyle w:val="Heading3"/>
        <w:spacing w:before="1"/>
        <w:ind w:right="491"/>
      </w:pPr>
      <w:proofErr w:type="spellStart"/>
      <w:r>
        <w:t>Метапредметные</w:t>
      </w:r>
      <w:proofErr w:type="spellEnd"/>
    </w:p>
    <w:p w:rsidR="00280808" w:rsidRDefault="00280808">
      <w:pPr>
        <w:pStyle w:val="a3"/>
        <w:spacing w:before="11"/>
        <w:ind w:left="0"/>
        <w:rPr>
          <w:b/>
          <w:sz w:val="23"/>
        </w:rPr>
      </w:pP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69" w:lineRule="exact"/>
        <w:ind w:hanging="361"/>
        <w:jc w:val="left"/>
      </w:pPr>
      <w:r>
        <w:t>находит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извлекает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различном</w:t>
      </w:r>
      <w:r>
        <w:rPr>
          <w:spacing w:val="-6"/>
        </w:rPr>
        <w:t xml:space="preserve"> </w:t>
      </w:r>
      <w:r>
        <w:t>контексте;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69" w:lineRule="exact"/>
        <w:ind w:hanging="361"/>
        <w:jc w:val="left"/>
      </w:pPr>
      <w:r>
        <w:t>объясняет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описывает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информации;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69" w:lineRule="exact"/>
        <w:ind w:hanging="361"/>
        <w:jc w:val="left"/>
      </w:pPr>
      <w:r>
        <w:t>анализирует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интегрирует</w:t>
      </w:r>
      <w:r>
        <w:rPr>
          <w:spacing w:val="-2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информацию;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69" w:lineRule="exact"/>
        <w:ind w:hanging="361"/>
        <w:jc w:val="left"/>
      </w:pPr>
      <w:r>
        <w:t>формулирует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интерпретирует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оценивает</w:t>
      </w:r>
      <w:r>
        <w:rPr>
          <w:spacing w:val="-2"/>
        </w:rPr>
        <w:t xml:space="preserve"> </w:t>
      </w:r>
      <w:r>
        <w:t>её;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69" w:lineRule="exact"/>
        <w:ind w:hanging="361"/>
        <w:jc w:val="left"/>
      </w:pPr>
      <w:r>
        <w:t>делает</w:t>
      </w:r>
      <w:r>
        <w:rPr>
          <w:spacing w:val="-1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прогнозы,</w:t>
      </w:r>
      <w:r>
        <w:rPr>
          <w:spacing w:val="-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решения.</w:t>
      </w:r>
    </w:p>
    <w:p w:rsidR="00280808" w:rsidRDefault="00280808">
      <w:pPr>
        <w:pStyle w:val="a3"/>
        <w:spacing w:before="3"/>
        <w:ind w:left="0"/>
        <w:rPr>
          <w:sz w:val="14"/>
        </w:rPr>
      </w:pPr>
    </w:p>
    <w:p w:rsidR="00280808" w:rsidRDefault="002B08FD">
      <w:pPr>
        <w:pStyle w:val="Heading3"/>
        <w:spacing w:before="91" w:line="251" w:lineRule="exact"/>
        <w:ind w:right="494"/>
      </w:pPr>
      <w:r>
        <w:t>Предметные</w:t>
      </w:r>
    </w:p>
    <w:p w:rsidR="00280808" w:rsidRDefault="002B08FD">
      <w:pPr>
        <w:pStyle w:val="a3"/>
        <w:spacing w:line="251" w:lineRule="exact"/>
        <w:ind w:left="386" w:right="7291"/>
        <w:jc w:val="center"/>
      </w:pP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before="1"/>
        <w:ind w:left="1121" w:right="510"/>
      </w:pPr>
      <w:r>
        <w:t>самостоятельно приобретать и применять знания в различных ситуациях для решения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280808" w:rsidRDefault="002B08FD">
      <w:pPr>
        <w:pStyle w:val="a3"/>
        <w:spacing w:line="253" w:lineRule="exact"/>
        <w:jc w:val="both"/>
      </w:pP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ind w:left="1121" w:right="504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извлекать</w:t>
      </w:r>
      <w:r>
        <w:rPr>
          <w:spacing w:val="-11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предметного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текстов,</w:t>
      </w:r>
      <w:r>
        <w:rPr>
          <w:spacing w:val="-11"/>
        </w:rPr>
        <w:t xml:space="preserve"> </w:t>
      </w:r>
      <w:r>
        <w:t>схем,</w:t>
      </w:r>
      <w:r>
        <w:rPr>
          <w:spacing w:val="-53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52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-2"/>
        </w:rPr>
        <w:t xml:space="preserve"> </w:t>
      </w:r>
      <w:r>
        <w:t>контексте;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line="259" w:lineRule="auto"/>
        <w:ind w:left="1121" w:right="1257"/>
      </w:pPr>
      <w:r>
        <w:t>применять полученные предметные знания для решения разного рода проблем и</w:t>
      </w:r>
      <w:r>
        <w:rPr>
          <w:spacing w:val="-5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2"/>
        </w:tabs>
        <w:spacing w:line="267" w:lineRule="exact"/>
        <w:ind w:hanging="361"/>
      </w:pPr>
      <w:r>
        <w:t>формулировать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ситуации;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20" w:line="259" w:lineRule="auto"/>
        <w:ind w:left="1121" w:right="1137"/>
        <w:jc w:val="left"/>
      </w:pPr>
      <w:r>
        <w:t>анализировать и обобщать (интегрировать) информацию различного предметного</w:t>
      </w:r>
      <w:r>
        <w:rPr>
          <w:spacing w:val="-52"/>
        </w:rPr>
        <w:t xml:space="preserve"> </w:t>
      </w:r>
      <w:r>
        <w:t>содержания в разном контексте; овладеть универсальными способами 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 ее интеграции в</w:t>
      </w:r>
      <w:r>
        <w:rPr>
          <w:spacing w:val="-2"/>
        </w:rPr>
        <w:t xml:space="preserve"> </w:t>
      </w:r>
      <w:r>
        <w:t>единое целое;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59" w:lineRule="auto"/>
        <w:ind w:left="1121" w:right="546"/>
        <w:jc w:val="left"/>
      </w:pPr>
      <w:r>
        <w:t>оценивать и интерпретировать различные поставленные перед ними проблемы в рамках</w:t>
      </w:r>
      <w:r>
        <w:rPr>
          <w:spacing w:val="-5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содержания;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1121" w:right="506"/>
        <w:jc w:val="left"/>
      </w:pPr>
      <w:r>
        <w:t>интерпретировать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оценивать</w:t>
      </w:r>
      <w:r>
        <w:rPr>
          <w:spacing w:val="42"/>
        </w:rPr>
        <w:t xml:space="preserve"> </w:t>
      </w:r>
      <w:r>
        <w:t>полученные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различном</w:t>
      </w:r>
      <w:r>
        <w:rPr>
          <w:spacing w:val="41"/>
        </w:rPr>
        <w:t xml:space="preserve"> </w:t>
      </w:r>
      <w:r>
        <w:t>контексте</w:t>
      </w:r>
      <w:r>
        <w:rPr>
          <w:spacing w:val="41"/>
        </w:rPr>
        <w:t xml:space="preserve"> </w:t>
      </w:r>
      <w:r>
        <w:t>лично</w:t>
      </w:r>
      <w:r>
        <w:rPr>
          <w:spacing w:val="-52"/>
        </w:rPr>
        <w:t xml:space="preserve"> </w:t>
      </w:r>
      <w:r>
        <w:t>значимой,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глобальной</w:t>
      </w:r>
      <w:r>
        <w:rPr>
          <w:spacing w:val="-5"/>
        </w:rPr>
        <w:t xml:space="preserve"> </w:t>
      </w:r>
      <w:r>
        <w:t>ситуации, проблемы;</w:t>
      </w:r>
    </w:p>
    <w:p w:rsidR="00280808" w:rsidRDefault="002B08FD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1121" w:right="507"/>
        <w:jc w:val="left"/>
      </w:pPr>
      <w:r>
        <w:t>оценивать</w:t>
      </w:r>
      <w:r>
        <w:rPr>
          <w:spacing w:val="12"/>
        </w:rPr>
        <w:t xml:space="preserve"> </w:t>
      </w:r>
      <w:r>
        <w:t>проблемы,</w:t>
      </w:r>
      <w:r>
        <w:rPr>
          <w:spacing w:val="12"/>
        </w:rPr>
        <w:t xml:space="preserve"> </w:t>
      </w:r>
      <w:r>
        <w:t>делать</w:t>
      </w:r>
      <w:r>
        <w:rPr>
          <w:spacing w:val="12"/>
        </w:rPr>
        <w:t xml:space="preserve"> </w:t>
      </w:r>
      <w:r>
        <w:t>выводы,</w:t>
      </w:r>
      <w:r>
        <w:rPr>
          <w:spacing w:val="11"/>
        </w:rPr>
        <w:t xml:space="preserve"> </w:t>
      </w:r>
      <w:r>
        <w:t>строить</w:t>
      </w:r>
      <w:r>
        <w:rPr>
          <w:spacing w:val="12"/>
        </w:rPr>
        <w:t xml:space="preserve"> </w:t>
      </w:r>
      <w:r>
        <w:t>прогнозы,</w:t>
      </w:r>
      <w:r>
        <w:rPr>
          <w:spacing w:val="12"/>
        </w:rPr>
        <w:t xml:space="preserve"> </w:t>
      </w:r>
      <w:r>
        <w:t>предлагать</w:t>
      </w:r>
      <w:r>
        <w:rPr>
          <w:spacing w:val="12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пути</w:t>
      </w:r>
      <w:r>
        <w:rPr>
          <w:spacing w:val="1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решения.</w:t>
      </w:r>
    </w:p>
    <w:p w:rsidR="00280808" w:rsidRDefault="00280808">
      <w:pPr>
        <w:sectPr w:rsidR="00280808">
          <w:pgSz w:w="11910" w:h="16840"/>
          <w:pgMar w:top="1060" w:right="620" w:bottom="280" w:left="1300" w:header="720" w:footer="720" w:gutter="0"/>
          <w:cols w:space="720"/>
        </w:sectPr>
      </w:pPr>
    </w:p>
    <w:p w:rsidR="00280808" w:rsidRDefault="002B08FD">
      <w:pPr>
        <w:pStyle w:val="Heading1"/>
        <w:spacing w:before="68"/>
        <w:ind w:left="2931" w:right="3040"/>
      </w:pPr>
      <w:r>
        <w:lastRenderedPageBreak/>
        <w:t>Содержание</w:t>
      </w:r>
      <w:r>
        <w:rPr>
          <w:spacing w:val="-4"/>
        </w:rPr>
        <w:t xml:space="preserve"> </w:t>
      </w:r>
      <w:r>
        <w:t>факультативного</w:t>
      </w:r>
      <w:r>
        <w:rPr>
          <w:spacing w:val="-5"/>
        </w:rPr>
        <w:t xml:space="preserve"> </w:t>
      </w:r>
      <w:r>
        <w:t>курса</w:t>
      </w:r>
    </w:p>
    <w:p w:rsidR="00280808" w:rsidRDefault="00280808">
      <w:pPr>
        <w:pStyle w:val="a3"/>
        <w:spacing w:before="6"/>
        <w:ind w:left="0"/>
        <w:rPr>
          <w:b/>
          <w:sz w:val="21"/>
        </w:rPr>
      </w:pPr>
    </w:p>
    <w:p w:rsidR="00280808" w:rsidRDefault="002B08FD">
      <w:pPr>
        <w:pStyle w:val="a3"/>
        <w:ind w:right="504"/>
        <w:jc w:val="both"/>
      </w:pPr>
      <w:r>
        <w:rPr>
          <w:b/>
        </w:rPr>
        <w:t xml:space="preserve">Модуль: </w:t>
      </w:r>
      <w:proofErr w:type="spellStart"/>
      <w:r>
        <w:rPr>
          <w:b/>
        </w:rPr>
        <w:t>Креативное</w:t>
      </w:r>
      <w:proofErr w:type="spellEnd"/>
      <w:r>
        <w:rPr>
          <w:b/>
        </w:rPr>
        <w:t xml:space="preserve"> мышление (8ч.) </w:t>
      </w:r>
      <w:r>
        <w:t xml:space="preserve">Понятие </w:t>
      </w:r>
      <w:proofErr w:type="spellStart"/>
      <w:r>
        <w:t>креативного</w:t>
      </w:r>
      <w:proofErr w:type="spellEnd"/>
      <w:r>
        <w:t xml:space="preserve"> мышления. </w:t>
      </w:r>
      <w:proofErr w:type="spellStart"/>
      <w:r>
        <w:t>Креативные</w:t>
      </w:r>
      <w:proofErr w:type="spellEnd"/>
      <w:r>
        <w:t xml:space="preserve"> решения</w:t>
      </w:r>
      <w:r>
        <w:rPr>
          <w:spacing w:val="1"/>
        </w:rPr>
        <w:t xml:space="preserve"> </w:t>
      </w:r>
      <w:r>
        <w:t xml:space="preserve">проблем. </w:t>
      </w:r>
      <w:proofErr w:type="spellStart"/>
      <w:r>
        <w:t>Креативное</w:t>
      </w:r>
      <w:proofErr w:type="spellEnd"/>
      <w:r>
        <w:t xml:space="preserve"> самовыражение. Создаем рисунки. Создам тесты. Решение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проблем. Решение социальных проблем.</w:t>
      </w:r>
    </w:p>
    <w:p w:rsidR="00280808" w:rsidRDefault="002B08FD">
      <w:pPr>
        <w:pStyle w:val="a3"/>
        <w:ind w:right="506"/>
        <w:jc w:val="both"/>
      </w:pPr>
      <w:r>
        <w:rPr>
          <w:b/>
        </w:rPr>
        <w:t>Модуль: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финансовой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rPr>
          <w:b/>
        </w:rPr>
        <w:t>(8ч.)</w:t>
      </w:r>
      <w:r>
        <w:rPr>
          <w:b/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рассрочка.</w:t>
      </w:r>
      <w:r>
        <w:rPr>
          <w:spacing w:val="1"/>
        </w:rPr>
        <w:t xml:space="preserve"> </w:t>
      </w:r>
      <w:r>
        <w:rPr>
          <w:spacing w:val="-1"/>
        </w:rPr>
        <w:t>Выгодный</w:t>
      </w:r>
      <w:r>
        <w:rPr>
          <w:spacing w:val="-12"/>
        </w:rPr>
        <w:t xml:space="preserve"> </w:t>
      </w:r>
      <w:r>
        <w:rPr>
          <w:spacing w:val="-1"/>
        </w:rPr>
        <w:t>обмен.</w:t>
      </w:r>
      <w:r>
        <w:rPr>
          <w:spacing w:val="-13"/>
        </w:rPr>
        <w:t xml:space="preserve"> </w:t>
      </w:r>
      <w:r>
        <w:t>Ценные</w:t>
      </w:r>
      <w:r>
        <w:rPr>
          <w:spacing w:val="-14"/>
        </w:rPr>
        <w:t xml:space="preserve"> </w:t>
      </w:r>
      <w:r>
        <w:t>бумаги.</w:t>
      </w:r>
      <w:r>
        <w:rPr>
          <w:spacing w:val="-12"/>
        </w:rPr>
        <w:t xml:space="preserve"> </w:t>
      </w:r>
      <w:r>
        <w:t>Векселя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облигации.</w:t>
      </w:r>
      <w:r>
        <w:rPr>
          <w:spacing w:val="-13"/>
        </w:rPr>
        <w:t xml:space="preserve"> </w:t>
      </w:r>
      <w:r>
        <w:t>Инвестиции.</w:t>
      </w:r>
      <w:r>
        <w:rPr>
          <w:spacing w:val="-12"/>
        </w:rPr>
        <w:t xml:space="preserve"> </w:t>
      </w:r>
      <w:r>
        <w:t>Фальшивые</w:t>
      </w:r>
      <w:r>
        <w:rPr>
          <w:spacing w:val="-11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Обмен</w:t>
      </w:r>
      <w:r>
        <w:rPr>
          <w:spacing w:val="-53"/>
        </w:rPr>
        <w:t xml:space="preserve"> </w:t>
      </w:r>
      <w:r>
        <w:t>валюты. Личные сбережения. Финансовая безопасность. Налоговая система. Государственное и</w:t>
      </w:r>
      <w:r>
        <w:rPr>
          <w:spacing w:val="-52"/>
        </w:rPr>
        <w:t xml:space="preserve"> </w:t>
      </w:r>
      <w:r>
        <w:t>негосударственное</w:t>
      </w:r>
      <w:r>
        <w:rPr>
          <w:spacing w:val="-1"/>
        </w:rPr>
        <w:t xml:space="preserve"> </w:t>
      </w:r>
      <w:r>
        <w:t>страхование.</w:t>
      </w:r>
    </w:p>
    <w:p w:rsidR="00280808" w:rsidRDefault="002B08FD">
      <w:pPr>
        <w:pStyle w:val="a3"/>
        <w:ind w:right="235"/>
      </w:pPr>
      <w:r>
        <w:rPr>
          <w:b/>
        </w:rPr>
        <w:t>Модуль:</w:t>
      </w:r>
      <w:r>
        <w:rPr>
          <w:b/>
          <w:spacing w:val="9"/>
        </w:rPr>
        <w:t xml:space="preserve"> </w:t>
      </w:r>
      <w:r>
        <w:rPr>
          <w:b/>
        </w:rPr>
        <w:t>Основы</w:t>
      </w:r>
      <w:r>
        <w:rPr>
          <w:b/>
          <w:spacing w:val="10"/>
        </w:rPr>
        <w:t xml:space="preserve"> </w:t>
      </w:r>
      <w:r>
        <w:rPr>
          <w:b/>
        </w:rPr>
        <w:t>математической</w:t>
      </w:r>
      <w:r>
        <w:rPr>
          <w:b/>
          <w:spacing w:val="8"/>
        </w:rPr>
        <w:t xml:space="preserve"> </w:t>
      </w:r>
      <w:r>
        <w:rPr>
          <w:b/>
        </w:rPr>
        <w:t>грамотности</w:t>
      </w:r>
      <w:r>
        <w:rPr>
          <w:b/>
          <w:spacing w:val="12"/>
        </w:rPr>
        <w:t xml:space="preserve"> </w:t>
      </w:r>
      <w:r>
        <w:rPr>
          <w:b/>
        </w:rPr>
        <w:t>(10ч.)</w:t>
      </w:r>
      <w:r>
        <w:rPr>
          <w:b/>
          <w:spacing w:val="11"/>
        </w:rPr>
        <w:t xml:space="preserve"> </w:t>
      </w:r>
      <w:r>
        <w:t>Математическая</w:t>
      </w:r>
      <w:r>
        <w:rPr>
          <w:spacing w:val="8"/>
        </w:rPr>
        <w:t xml:space="preserve"> </w:t>
      </w:r>
      <w:r>
        <w:t>грамотность.</w:t>
      </w:r>
      <w:r>
        <w:rPr>
          <w:spacing w:val="9"/>
        </w:rPr>
        <w:t xml:space="preserve"> </w:t>
      </w:r>
      <w:r>
        <w:t>Учимся</w:t>
      </w:r>
      <w:r>
        <w:rPr>
          <w:spacing w:val="-5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жизни.</w:t>
      </w:r>
      <w:r>
        <w:rPr>
          <w:spacing w:val="36"/>
        </w:rPr>
        <w:t xml:space="preserve"> </w:t>
      </w:r>
      <w:r>
        <w:t>Ситуация</w:t>
      </w:r>
      <w:r>
        <w:rPr>
          <w:spacing w:val="35"/>
        </w:rPr>
        <w:t xml:space="preserve"> </w:t>
      </w:r>
      <w:r>
        <w:t>«Поступление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proofErr w:type="spellStart"/>
      <w:r>
        <w:t>предпрофильный</w:t>
      </w:r>
      <w:proofErr w:type="spellEnd"/>
      <w:r>
        <w:rPr>
          <w:spacing w:val="36"/>
        </w:rPr>
        <w:t xml:space="preserve"> </w:t>
      </w:r>
      <w:r>
        <w:t>класс».</w:t>
      </w:r>
      <w:r>
        <w:rPr>
          <w:spacing w:val="35"/>
        </w:rPr>
        <w:t xml:space="preserve"> </w:t>
      </w:r>
      <w:r>
        <w:t>Ситуация</w:t>
      </w:r>
      <w:r>
        <w:rPr>
          <w:spacing w:val="39"/>
        </w:rPr>
        <w:t xml:space="preserve"> </w:t>
      </w:r>
      <w:r>
        <w:t>«Новая</w:t>
      </w:r>
      <w:r>
        <w:rPr>
          <w:spacing w:val="36"/>
        </w:rPr>
        <w:t xml:space="preserve"> </w:t>
      </w:r>
      <w:r>
        <w:t>квартира».</w:t>
      </w:r>
      <w:r>
        <w:rPr>
          <w:spacing w:val="-52"/>
        </w:rPr>
        <w:t xml:space="preserve"> </w:t>
      </w:r>
      <w:r>
        <w:t>Ситуация «Вязаные вещи». Ситуация «Вязаные вещи». Ситуация «Новое дорожное покрытие».</w:t>
      </w:r>
      <w:r>
        <w:rPr>
          <w:spacing w:val="1"/>
        </w:rPr>
        <w:t xml:space="preserve"> </w:t>
      </w:r>
      <w:r>
        <w:rPr>
          <w:b/>
        </w:rPr>
        <w:t>Модуль:</w:t>
      </w:r>
      <w:r>
        <w:rPr>
          <w:b/>
          <w:spacing w:val="47"/>
        </w:rPr>
        <w:t xml:space="preserve"> </w:t>
      </w:r>
      <w:r>
        <w:rPr>
          <w:b/>
        </w:rPr>
        <w:t>Глобальные</w:t>
      </w:r>
      <w:r>
        <w:rPr>
          <w:b/>
          <w:spacing w:val="50"/>
        </w:rPr>
        <w:t xml:space="preserve"> </w:t>
      </w:r>
      <w:r>
        <w:rPr>
          <w:b/>
        </w:rPr>
        <w:t>компетенции</w:t>
      </w:r>
      <w:r>
        <w:rPr>
          <w:b/>
          <w:spacing w:val="51"/>
        </w:rPr>
        <w:t xml:space="preserve"> </w:t>
      </w:r>
      <w:r>
        <w:rPr>
          <w:b/>
        </w:rPr>
        <w:t>(8ч.)</w:t>
      </w:r>
      <w:r>
        <w:rPr>
          <w:b/>
          <w:spacing w:val="51"/>
        </w:rPr>
        <w:t xml:space="preserve"> </w:t>
      </w:r>
      <w:r>
        <w:t>Знакомимся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глобальными</w:t>
      </w:r>
      <w:r>
        <w:rPr>
          <w:spacing w:val="49"/>
        </w:rPr>
        <w:t xml:space="preserve"> </w:t>
      </w:r>
      <w:r>
        <w:t>компетенциями.</w:t>
      </w:r>
      <w:r>
        <w:rPr>
          <w:spacing w:val="49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значит</w:t>
      </w:r>
      <w:r>
        <w:rPr>
          <w:spacing w:val="30"/>
        </w:rPr>
        <w:t xml:space="preserve"> </w:t>
      </w:r>
      <w:r>
        <w:t>«быть</w:t>
      </w:r>
      <w:r>
        <w:rPr>
          <w:spacing w:val="28"/>
        </w:rPr>
        <w:t xml:space="preserve"> </w:t>
      </w:r>
      <w:r>
        <w:t>глобально</w:t>
      </w:r>
      <w:r>
        <w:rPr>
          <w:spacing w:val="27"/>
        </w:rPr>
        <w:t xml:space="preserve"> </w:t>
      </w:r>
      <w:r>
        <w:t>компетентным?».</w:t>
      </w:r>
      <w:r>
        <w:rPr>
          <w:spacing w:val="29"/>
        </w:rPr>
        <w:t xml:space="preserve"> </w:t>
      </w:r>
      <w:r>
        <w:t>Человек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природа.</w:t>
      </w:r>
      <w:r>
        <w:rPr>
          <w:spacing w:val="28"/>
        </w:rPr>
        <w:t xml:space="preserve"> </w:t>
      </w:r>
      <w:r>
        <w:t>Здоровье.</w:t>
      </w:r>
      <w:r>
        <w:rPr>
          <w:spacing w:val="27"/>
        </w:rPr>
        <w:t xml:space="preserve"> </w:t>
      </w:r>
      <w:r>
        <w:t>Традиции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обычаи.</w:t>
      </w:r>
      <w:r>
        <w:rPr>
          <w:spacing w:val="-5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человека. Семья. Образование.</w:t>
      </w:r>
    </w:p>
    <w:p w:rsidR="00280808" w:rsidRDefault="00280808">
      <w:pPr>
        <w:sectPr w:rsidR="00280808">
          <w:pgSz w:w="11910" w:h="16840"/>
          <w:pgMar w:top="1040" w:right="620" w:bottom="280" w:left="1300" w:header="720" w:footer="720" w:gutter="0"/>
          <w:cols w:space="720"/>
        </w:sectPr>
      </w:pPr>
    </w:p>
    <w:p w:rsidR="00280808" w:rsidRDefault="002B08FD">
      <w:pPr>
        <w:pStyle w:val="Heading1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280808" w:rsidRDefault="00280808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47"/>
        <w:gridCol w:w="7372"/>
        <w:gridCol w:w="1433"/>
      </w:tblGrid>
      <w:tr w:rsidR="00280808">
        <w:trPr>
          <w:trHeight w:val="637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40" w:lineRule="auto"/>
              <w:ind w:right="17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7372" w:type="dxa"/>
          </w:tcPr>
          <w:p w:rsidR="00280808" w:rsidRDefault="002B08F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0" w:lineRule="auto"/>
              <w:ind w:right="12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80808">
        <w:trPr>
          <w:trHeight w:val="553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7372" w:type="dxa"/>
          </w:tcPr>
          <w:p w:rsidR="00280808" w:rsidRDefault="002B08FD">
            <w:pPr>
              <w:pStyle w:val="TableParagraph"/>
              <w:spacing w:line="240" w:lineRule="auto"/>
              <w:ind w:right="92"/>
            </w:pPr>
            <w:r>
              <w:t xml:space="preserve">Вводный урок. Что такое </w:t>
            </w:r>
            <w:proofErr w:type="spellStart"/>
            <w:r>
              <w:t>креативно</w:t>
            </w:r>
            <w:proofErr w:type="spellEnd"/>
            <w:r>
              <w:t xml:space="preserve"> мышление. Знакомимся с </w:t>
            </w:r>
            <w:proofErr w:type="spellStart"/>
            <w:r>
              <w:t>креативными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решениями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9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506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7372" w:type="dxa"/>
          </w:tcPr>
          <w:p w:rsidR="00280808" w:rsidRDefault="002B08FD">
            <w:pPr>
              <w:pStyle w:val="TableParagraph"/>
              <w:spacing w:line="247" w:lineRule="exact"/>
            </w:pPr>
            <w:r>
              <w:t>Учимся</w:t>
            </w:r>
            <w:r>
              <w:rPr>
                <w:spacing w:val="55"/>
              </w:rPr>
              <w:t xml:space="preserve"> </w:t>
            </w:r>
            <w:r>
              <w:t>выполнять</w:t>
            </w:r>
            <w:r>
              <w:rPr>
                <w:spacing w:val="109"/>
              </w:rPr>
              <w:t xml:space="preserve"> </w:t>
            </w:r>
            <w:r>
              <w:t>задания</w:t>
            </w:r>
            <w:r>
              <w:rPr>
                <w:spacing w:val="109"/>
              </w:rPr>
              <w:t xml:space="preserve"> </w:t>
            </w:r>
            <w:r>
              <w:t>нестандартно,</w:t>
            </w:r>
            <w:r>
              <w:rPr>
                <w:spacing w:val="109"/>
              </w:rPr>
              <w:t xml:space="preserve"> </w:t>
            </w:r>
            <w:r>
              <w:t>выразительно,</w:t>
            </w:r>
            <w:r>
              <w:rPr>
                <w:spacing w:val="109"/>
              </w:rPr>
              <w:t xml:space="preserve"> </w:t>
            </w:r>
            <w:r>
              <w:t>эффективно.</w:t>
            </w:r>
          </w:p>
          <w:p w:rsidR="00280808" w:rsidRDefault="002B08FD">
            <w:pPr>
              <w:pStyle w:val="TableParagraph"/>
              <w:spacing w:before="1" w:line="238" w:lineRule="exact"/>
            </w:pPr>
            <w:proofErr w:type="spellStart"/>
            <w:r>
              <w:t>Креативное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самовыражение.</w:t>
            </w:r>
            <w:r>
              <w:rPr>
                <w:spacing w:val="-3"/>
              </w:rPr>
              <w:t xml:space="preserve"> </w:t>
            </w:r>
            <w:r>
              <w:t>Создаем</w:t>
            </w:r>
            <w:r>
              <w:rPr>
                <w:spacing w:val="-4"/>
              </w:rPr>
              <w:t xml:space="preserve"> </w:t>
            </w:r>
            <w:r>
              <w:t>рисунки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2</w:t>
            </w:r>
          </w:p>
        </w:tc>
      </w:tr>
      <w:tr w:rsidR="00280808">
        <w:trPr>
          <w:trHeight w:val="313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7372" w:type="dxa"/>
          </w:tcPr>
          <w:p w:rsidR="00280808" w:rsidRDefault="002B08FD">
            <w:pPr>
              <w:pStyle w:val="TableParagraph"/>
              <w:spacing w:line="247" w:lineRule="exact"/>
            </w:pPr>
            <w:proofErr w:type="spellStart"/>
            <w:r>
              <w:t>Креативное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самовыражение.</w:t>
            </w:r>
            <w:r>
              <w:rPr>
                <w:spacing w:val="-2"/>
              </w:rPr>
              <w:t xml:space="preserve"> </w:t>
            </w:r>
            <w:r>
              <w:t>Создаем</w:t>
            </w:r>
            <w:r>
              <w:rPr>
                <w:spacing w:val="-3"/>
              </w:rPr>
              <w:t xml:space="preserve"> </w:t>
            </w:r>
            <w:r>
              <w:t>тесты.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2</w:t>
            </w:r>
          </w:p>
        </w:tc>
      </w:tr>
      <w:tr w:rsidR="00280808">
        <w:trPr>
          <w:trHeight w:val="338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7372" w:type="dxa"/>
          </w:tcPr>
          <w:p w:rsidR="00280808" w:rsidRDefault="002B08FD">
            <w:pPr>
              <w:pStyle w:val="TableParagraph"/>
              <w:spacing w:line="247" w:lineRule="exact"/>
            </w:pPr>
            <w:proofErr w:type="spellStart"/>
            <w:r>
              <w:t>Креативное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самовыражение.</w:t>
            </w:r>
            <w:r>
              <w:rPr>
                <w:spacing w:val="-4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естественно-</w:t>
            </w:r>
            <w:r>
              <w:rPr>
                <w:spacing w:val="-6"/>
              </w:rPr>
              <w:t xml:space="preserve"> </w:t>
            </w:r>
            <w:r>
              <w:t>научных</w:t>
            </w:r>
            <w:r>
              <w:rPr>
                <w:spacing w:val="-4"/>
              </w:rPr>
              <w:t xml:space="preserve"> </w:t>
            </w:r>
            <w:r>
              <w:t>проблем.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70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7372" w:type="dxa"/>
          </w:tcPr>
          <w:p w:rsidR="00280808" w:rsidRDefault="002B08FD">
            <w:pPr>
              <w:pStyle w:val="TableParagraph"/>
              <w:spacing w:line="249" w:lineRule="exact"/>
            </w:pPr>
            <w:proofErr w:type="spellStart"/>
            <w:r>
              <w:t>Креативное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самовыражение.</w:t>
            </w:r>
            <w:r>
              <w:rPr>
                <w:spacing w:val="-4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проблем.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9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9"/>
        </w:trPr>
        <w:tc>
          <w:tcPr>
            <w:tcW w:w="847" w:type="dxa"/>
          </w:tcPr>
          <w:p w:rsidR="00280808" w:rsidRDefault="002B08FD">
            <w:pPr>
              <w:pStyle w:val="TableParagraph"/>
              <w:spacing w:line="239" w:lineRule="exact"/>
            </w:pPr>
            <w:r>
              <w:t>6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9" w:lineRule="exact"/>
            </w:pPr>
            <w:r>
              <w:t>Подведем</w:t>
            </w:r>
            <w:r>
              <w:rPr>
                <w:spacing w:val="-1"/>
              </w:rPr>
              <w:t xml:space="preserve"> </w:t>
            </w:r>
            <w:r>
              <w:t>итоги.</w:t>
            </w:r>
            <w:r>
              <w:rPr>
                <w:spacing w:val="-4"/>
              </w:rPr>
              <w:t xml:space="preserve"> </w:t>
            </w: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9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75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Финансовая</w:t>
            </w:r>
            <w:r>
              <w:rPr>
                <w:spacing w:val="-4"/>
              </w:rPr>
              <w:t xml:space="preserve"> </w:t>
            </w:r>
            <w:r>
              <w:t>грамотность</w:t>
            </w:r>
            <w:r>
              <w:rPr>
                <w:spacing w:val="-4"/>
              </w:rPr>
              <w:t xml:space="preserve"> </w:t>
            </w:r>
            <w:r>
              <w:t>современного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82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Семейный</w:t>
            </w:r>
            <w:r>
              <w:rPr>
                <w:spacing w:val="-1"/>
              </w:rPr>
              <w:t xml:space="preserve"> </w:t>
            </w:r>
            <w:r>
              <w:t>бюджет. Расходы и</w:t>
            </w:r>
            <w:r>
              <w:rPr>
                <w:spacing w:val="-1"/>
              </w:rPr>
              <w:t xml:space="preserve"> </w:t>
            </w:r>
            <w:r>
              <w:t>доходы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70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Акции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магазине.</w:t>
            </w:r>
            <w:r>
              <w:rPr>
                <w:spacing w:val="-1"/>
              </w:rPr>
              <w:t xml:space="preserve"> </w:t>
            </w:r>
            <w:r>
              <w:t>Кредит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рассрочка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31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Выгодный</w:t>
            </w:r>
            <w:r>
              <w:rPr>
                <w:spacing w:val="-2"/>
              </w:rPr>
              <w:t xml:space="preserve"> </w:t>
            </w:r>
            <w:r>
              <w:t>обмен.</w:t>
            </w:r>
            <w:r>
              <w:rPr>
                <w:spacing w:val="-2"/>
              </w:rPr>
              <w:t xml:space="preserve"> </w:t>
            </w:r>
            <w:r>
              <w:t>Ценные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  <w:r>
              <w:rPr>
                <w:spacing w:val="-2"/>
              </w:rPr>
              <w:t xml:space="preserve"> </w:t>
            </w:r>
            <w:r>
              <w:t>Векселя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облигации.</w:t>
            </w:r>
            <w:r>
              <w:rPr>
                <w:spacing w:val="-1"/>
              </w:rPr>
              <w:t xml:space="preserve"> </w:t>
            </w:r>
            <w:r>
              <w:t>Инвестиции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68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Фальшивые</w:t>
            </w:r>
            <w:r>
              <w:rPr>
                <w:spacing w:val="-4"/>
              </w:rPr>
              <w:t xml:space="preserve"> </w:t>
            </w:r>
            <w:r>
              <w:t>деньги.</w:t>
            </w:r>
            <w:r>
              <w:rPr>
                <w:spacing w:val="-1"/>
              </w:rPr>
              <w:t xml:space="preserve"> </w:t>
            </w:r>
            <w:r>
              <w:t>Обмен</w:t>
            </w:r>
            <w:r>
              <w:rPr>
                <w:spacing w:val="-1"/>
              </w:rPr>
              <w:t xml:space="preserve"> </w:t>
            </w:r>
            <w:r>
              <w:t>валюты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3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Личные</w:t>
            </w:r>
            <w:r>
              <w:rPr>
                <w:spacing w:val="-3"/>
              </w:rPr>
              <w:t xml:space="preserve"> </w:t>
            </w:r>
            <w:r>
              <w:t>сбережения.</w:t>
            </w:r>
            <w:r>
              <w:rPr>
                <w:spacing w:val="-3"/>
              </w:rPr>
              <w:t xml:space="preserve"> </w:t>
            </w:r>
            <w:r>
              <w:t>Финансовая</w:t>
            </w:r>
            <w:r>
              <w:rPr>
                <w:spacing w:val="-2"/>
              </w:rPr>
              <w:t xml:space="preserve"> </w:t>
            </w:r>
            <w:r>
              <w:t>безопасность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3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Налоговая</w:t>
            </w:r>
            <w:r>
              <w:rPr>
                <w:spacing w:val="-2"/>
              </w:rPr>
              <w:t xml:space="preserve"> </w:t>
            </w:r>
            <w:r>
              <w:t>система.</w:t>
            </w:r>
            <w:r>
              <w:rPr>
                <w:spacing w:val="-2"/>
              </w:rPr>
              <w:t xml:space="preserve"> </w:t>
            </w:r>
            <w:r>
              <w:t>Государственное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негосударственное</w:t>
            </w:r>
            <w:r>
              <w:rPr>
                <w:spacing w:val="-2"/>
              </w:rPr>
              <w:t xml:space="preserve"> </w:t>
            </w:r>
            <w:r>
              <w:t>страхование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14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Математическая</w:t>
            </w:r>
            <w:r>
              <w:rPr>
                <w:spacing w:val="-3"/>
              </w:rPr>
              <w:t xml:space="preserve"> </w:t>
            </w:r>
            <w:r>
              <w:t>грамотность.</w:t>
            </w:r>
            <w:r>
              <w:rPr>
                <w:spacing w:val="-3"/>
              </w:rPr>
              <w:t xml:space="preserve"> </w:t>
            </w:r>
            <w:r>
              <w:t>Учимся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15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«Поступление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предпрофильный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класс»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16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Ситуация</w:t>
            </w:r>
            <w:r>
              <w:rPr>
                <w:spacing w:val="-1"/>
              </w:rPr>
              <w:t xml:space="preserve"> </w:t>
            </w:r>
            <w:r>
              <w:t>«Новая</w:t>
            </w:r>
            <w:r>
              <w:rPr>
                <w:spacing w:val="-1"/>
              </w:rPr>
              <w:t xml:space="preserve"> </w:t>
            </w:r>
            <w:r>
              <w:t>квартира»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17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18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«Вязаные</w:t>
            </w:r>
            <w:r>
              <w:rPr>
                <w:spacing w:val="-3"/>
              </w:rPr>
              <w:t xml:space="preserve"> </w:t>
            </w:r>
            <w:r>
              <w:t>вещи»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3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19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20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«Вязаные</w:t>
            </w:r>
            <w:r>
              <w:rPr>
                <w:spacing w:val="-3"/>
              </w:rPr>
              <w:t xml:space="preserve"> </w:t>
            </w:r>
            <w:r>
              <w:t>вещи»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21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22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«Новое</w:t>
            </w:r>
            <w:r>
              <w:rPr>
                <w:spacing w:val="-2"/>
              </w:rPr>
              <w:t xml:space="preserve"> </w:t>
            </w:r>
            <w:r>
              <w:t>дорожное</w:t>
            </w:r>
            <w:r>
              <w:rPr>
                <w:spacing w:val="-3"/>
              </w:rPr>
              <w:t xml:space="preserve"> </w:t>
            </w:r>
            <w:r>
              <w:t>покрытие»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505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46" w:lineRule="exact"/>
            </w:pPr>
            <w:r>
              <w:t>Знакомимся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глобальными</w:t>
            </w:r>
            <w:r>
              <w:rPr>
                <w:spacing w:val="33"/>
              </w:rPr>
              <w:t xml:space="preserve"> </w:t>
            </w:r>
            <w:r>
              <w:t>компетенциями.</w:t>
            </w:r>
            <w:r>
              <w:rPr>
                <w:spacing w:val="34"/>
              </w:rPr>
              <w:t xml:space="preserve"> </w:t>
            </w:r>
            <w:r>
              <w:t>Что</w:t>
            </w:r>
            <w:r>
              <w:rPr>
                <w:spacing w:val="30"/>
              </w:rPr>
              <w:t xml:space="preserve"> </w:t>
            </w:r>
            <w:r>
              <w:t>значит</w:t>
            </w:r>
            <w:r>
              <w:rPr>
                <w:spacing w:val="35"/>
              </w:rPr>
              <w:t xml:space="preserve"> </w:t>
            </w:r>
            <w:r>
              <w:t>«быть</w:t>
            </w:r>
            <w:r>
              <w:rPr>
                <w:spacing w:val="34"/>
              </w:rPr>
              <w:t xml:space="preserve"> </w:t>
            </w:r>
            <w:r>
              <w:t>глобально</w:t>
            </w:r>
          </w:p>
          <w:p w:rsidR="00280808" w:rsidRDefault="002B08FD">
            <w:pPr>
              <w:pStyle w:val="TableParagraph"/>
              <w:spacing w:line="240" w:lineRule="exact"/>
            </w:pPr>
            <w:r>
              <w:t>компетентным?»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47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24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25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Здоровье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26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Традиции и</w:t>
            </w:r>
            <w:r>
              <w:rPr>
                <w:spacing w:val="-1"/>
              </w:rPr>
              <w:t xml:space="preserve"> </w:t>
            </w:r>
            <w:r>
              <w:t>обычаи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27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Права человека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5" w:lineRule="exact"/>
            </w:pPr>
            <w:r>
              <w:t>28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5" w:lineRule="exact"/>
            </w:pPr>
            <w:r>
              <w:t>Семья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5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1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29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  <w:spacing w:line="232" w:lineRule="exact"/>
            </w:pPr>
            <w:r>
              <w:t>Образование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spacing w:line="232" w:lineRule="exact"/>
              <w:ind w:left="0" w:right="650"/>
              <w:jc w:val="right"/>
            </w:pPr>
            <w:r>
              <w:t>1</w:t>
            </w:r>
          </w:p>
        </w:tc>
      </w:tr>
      <w:tr w:rsidR="00280808">
        <w:trPr>
          <w:trHeight w:val="254"/>
        </w:trPr>
        <w:tc>
          <w:tcPr>
            <w:tcW w:w="847" w:type="dxa"/>
            <w:tcBorders>
              <w:right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30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808" w:rsidRDefault="002B08FD">
            <w:pPr>
              <w:pStyle w:val="TableParagraph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  <w:ind w:left="0" w:right="650"/>
              <w:jc w:val="right"/>
            </w:pPr>
            <w:r>
              <w:t>3</w:t>
            </w:r>
          </w:p>
        </w:tc>
      </w:tr>
      <w:tr w:rsidR="00280808">
        <w:trPr>
          <w:trHeight w:val="253"/>
        </w:trPr>
        <w:tc>
          <w:tcPr>
            <w:tcW w:w="8219" w:type="dxa"/>
            <w:gridSpan w:val="2"/>
            <w:tcBorders>
              <w:top w:val="single" w:sz="4" w:space="0" w:color="000000"/>
            </w:tcBorders>
          </w:tcPr>
          <w:p w:rsidR="00280808" w:rsidRDefault="002B08FD">
            <w:pPr>
              <w:pStyle w:val="TableParagraph"/>
              <w:ind w:left="0" w:right="94"/>
              <w:jc w:val="right"/>
            </w:pPr>
            <w:r>
              <w:t>всего</w:t>
            </w:r>
          </w:p>
        </w:tc>
        <w:tc>
          <w:tcPr>
            <w:tcW w:w="1433" w:type="dxa"/>
          </w:tcPr>
          <w:p w:rsidR="00280808" w:rsidRDefault="002B08FD">
            <w:pPr>
              <w:pStyle w:val="TableParagraph"/>
            </w:pPr>
            <w:r>
              <w:t>34 ч.</w:t>
            </w:r>
          </w:p>
        </w:tc>
      </w:tr>
    </w:tbl>
    <w:p w:rsidR="00280808" w:rsidRDefault="00280808">
      <w:pPr>
        <w:sectPr w:rsidR="00280808">
          <w:pgSz w:w="11910" w:h="16840"/>
          <w:pgMar w:top="1320" w:right="620" w:bottom="280" w:left="1300" w:header="720" w:footer="720" w:gutter="0"/>
          <w:cols w:space="720"/>
        </w:sectPr>
      </w:pPr>
    </w:p>
    <w:p w:rsidR="00CC682C" w:rsidRDefault="00CC682C" w:rsidP="00CC682C">
      <w:pPr>
        <w:tabs>
          <w:tab w:val="left" w:pos="5476"/>
        </w:tabs>
        <w:spacing w:before="68"/>
        <w:ind w:right="510"/>
        <w:jc w:val="center"/>
        <w:rPr>
          <w:sz w:val="24"/>
        </w:rPr>
      </w:pPr>
    </w:p>
    <w:sectPr w:rsidR="00CC682C" w:rsidSect="00280808">
      <w:pgSz w:w="11910" w:h="16840"/>
      <w:pgMar w:top="76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0C3"/>
    <w:multiLevelType w:val="hybridMultilevel"/>
    <w:tmpl w:val="29062F0C"/>
    <w:lvl w:ilvl="0" w:tplc="44FE36D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1C7BF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F710DE4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E6AE223C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A3C07240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8A06ABA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ED8071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0A780C3E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2B46762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nsid w:val="3B3A52F2"/>
    <w:multiLevelType w:val="hybridMultilevel"/>
    <w:tmpl w:val="2592BCE6"/>
    <w:lvl w:ilvl="0" w:tplc="4EFA367C">
      <w:start w:val="1"/>
      <w:numFmt w:val="decimal"/>
      <w:lvlText w:val="%1."/>
      <w:lvlJc w:val="left"/>
      <w:pPr>
        <w:ind w:left="402" w:hanging="226"/>
        <w:jc w:val="left"/>
      </w:pPr>
      <w:rPr>
        <w:rFonts w:hint="default"/>
        <w:w w:val="100"/>
        <w:lang w:val="ru-RU" w:eastAsia="en-US" w:bidi="ar-SA"/>
      </w:rPr>
    </w:lvl>
    <w:lvl w:ilvl="1" w:tplc="97CABF8A">
      <w:numFmt w:val="bullet"/>
      <w:lvlText w:val="•"/>
      <w:lvlJc w:val="left"/>
      <w:pPr>
        <w:ind w:left="1358" w:hanging="226"/>
      </w:pPr>
      <w:rPr>
        <w:rFonts w:hint="default"/>
        <w:lang w:val="ru-RU" w:eastAsia="en-US" w:bidi="ar-SA"/>
      </w:rPr>
    </w:lvl>
    <w:lvl w:ilvl="2" w:tplc="BEB6FC46">
      <w:numFmt w:val="bullet"/>
      <w:lvlText w:val="•"/>
      <w:lvlJc w:val="left"/>
      <w:pPr>
        <w:ind w:left="2317" w:hanging="226"/>
      </w:pPr>
      <w:rPr>
        <w:rFonts w:hint="default"/>
        <w:lang w:val="ru-RU" w:eastAsia="en-US" w:bidi="ar-SA"/>
      </w:rPr>
    </w:lvl>
    <w:lvl w:ilvl="3" w:tplc="B05C2722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4" w:tplc="A2B4806A">
      <w:numFmt w:val="bullet"/>
      <w:lvlText w:val="•"/>
      <w:lvlJc w:val="left"/>
      <w:pPr>
        <w:ind w:left="4234" w:hanging="226"/>
      </w:pPr>
      <w:rPr>
        <w:rFonts w:hint="default"/>
        <w:lang w:val="ru-RU" w:eastAsia="en-US" w:bidi="ar-SA"/>
      </w:rPr>
    </w:lvl>
    <w:lvl w:ilvl="5" w:tplc="D68A0B42">
      <w:numFmt w:val="bullet"/>
      <w:lvlText w:val="•"/>
      <w:lvlJc w:val="left"/>
      <w:pPr>
        <w:ind w:left="5193" w:hanging="226"/>
      </w:pPr>
      <w:rPr>
        <w:rFonts w:hint="default"/>
        <w:lang w:val="ru-RU" w:eastAsia="en-US" w:bidi="ar-SA"/>
      </w:rPr>
    </w:lvl>
    <w:lvl w:ilvl="6" w:tplc="256292A2">
      <w:numFmt w:val="bullet"/>
      <w:lvlText w:val="•"/>
      <w:lvlJc w:val="left"/>
      <w:pPr>
        <w:ind w:left="6151" w:hanging="226"/>
      </w:pPr>
      <w:rPr>
        <w:rFonts w:hint="default"/>
        <w:lang w:val="ru-RU" w:eastAsia="en-US" w:bidi="ar-SA"/>
      </w:rPr>
    </w:lvl>
    <w:lvl w:ilvl="7" w:tplc="EC5E6F88">
      <w:numFmt w:val="bullet"/>
      <w:lvlText w:val="•"/>
      <w:lvlJc w:val="left"/>
      <w:pPr>
        <w:ind w:left="7110" w:hanging="226"/>
      </w:pPr>
      <w:rPr>
        <w:rFonts w:hint="default"/>
        <w:lang w:val="ru-RU" w:eastAsia="en-US" w:bidi="ar-SA"/>
      </w:rPr>
    </w:lvl>
    <w:lvl w:ilvl="8" w:tplc="55783332">
      <w:numFmt w:val="bullet"/>
      <w:lvlText w:val="•"/>
      <w:lvlJc w:val="left"/>
      <w:pPr>
        <w:ind w:left="8069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0808"/>
    <w:rsid w:val="000B76E5"/>
    <w:rsid w:val="00280808"/>
    <w:rsid w:val="002B08FD"/>
    <w:rsid w:val="00CC682C"/>
    <w:rsid w:val="00E9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8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808"/>
    <w:pPr>
      <w:ind w:left="402"/>
    </w:pPr>
  </w:style>
  <w:style w:type="paragraph" w:customStyle="1" w:styleId="Heading1">
    <w:name w:val="Heading 1"/>
    <w:basedOn w:val="a"/>
    <w:uiPriority w:val="1"/>
    <w:qFormat/>
    <w:rsid w:val="00280808"/>
    <w:pPr>
      <w:spacing w:before="65"/>
      <w:ind w:left="386" w:right="49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80808"/>
    <w:pPr>
      <w:ind w:left="402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280808"/>
    <w:pPr>
      <w:ind w:left="386"/>
      <w:jc w:val="center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280808"/>
    <w:pPr>
      <w:ind w:left="4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80808"/>
    <w:pPr>
      <w:spacing w:line="234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97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User</cp:lastModifiedBy>
  <cp:revision>4</cp:revision>
  <dcterms:created xsi:type="dcterms:W3CDTF">2022-10-19T08:14:00Z</dcterms:created>
  <dcterms:modified xsi:type="dcterms:W3CDTF">2022-10-20T06:52:00Z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