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04" w:rsidRDefault="00CE3304" w:rsidP="00962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3304" w:rsidRDefault="00CE3304" w:rsidP="00962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3304" w:rsidRDefault="00CE3304" w:rsidP="00962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3304" w:rsidRDefault="00CE3304" w:rsidP="00962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3304" w:rsidRDefault="00CE3304" w:rsidP="00962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BB5" w:rsidRDefault="00962BB5" w:rsidP="00962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53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62BB5" w:rsidRDefault="00962BB5" w:rsidP="00962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BB5" w:rsidRDefault="00962BB5" w:rsidP="00962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3304" w:rsidRDefault="00CE3304" w:rsidP="00962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3304" w:rsidRDefault="00CE3304" w:rsidP="00962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3304" w:rsidRDefault="00CE3304" w:rsidP="00962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3304" w:rsidRDefault="00CE3304" w:rsidP="00962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3304" w:rsidRDefault="00CE3304" w:rsidP="00962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3304" w:rsidRDefault="00CE3304" w:rsidP="00962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BB5" w:rsidRPr="00F65336" w:rsidRDefault="00962BB5" w:rsidP="00CE33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533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962BB5" w:rsidRPr="00F65336" w:rsidRDefault="00962BB5" w:rsidP="00CE33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2BB5" w:rsidRPr="00705601" w:rsidRDefault="00962BB5" w:rsidP="00CE330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732E2F">
        <w:rPr>
          <w:rFonts w:ascii="Times New Roman" w:hAnsi="Times New Roman"/>
          <w:b/>
          <w:bCs/>
          <w:sz w:val="24"/>
          <w:szCs w:val="24"/>
        </w:rPr>
        <w:t>Астрономия</w:t>
      </w:r>
      <w:r w:rsidR="004349C3">
        <w:rPr>
          <w:rFonts w:ascii="Times New Roman" w:hAnsi="Times New Roman"/>
          <w:b/>
          <w:bCs/>
          <w:sz w:val="24"/>
          <w:szCs w:val="24"/>
        </w:rPr>
        <w:t>»   11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5601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962BB5" w:rsidRPr="00705601" w:rsidRDefault="00962BB5" w:rsidP="00CE3304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5601">
        <w:rPr>
          <w:rFonts w:ascii="Times New Roman" w:hAnsi="Times New Roman"/>
          <w:bCs/>
          <w:sz w:val="24"/>
          <w:szCs w:val="24"/>
        </w:rPr>
        <w:t>Базовый уровень</w:t>
      </w:r>
    </w:p>
    <w:p w:rsidR="00962BB5" w:rsidRPr="00F65336" w:rsidRDefault="00962BB5" w:rsidP="00962BB5">
      <w:pPr>
        <w:tabs>
          <w:tab w:val="left" w:pos="19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3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CE3304" w:rsidRDefault="00CE3304" w:rsidP="00D87AD7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u w:val="single"/>
        </w:rPr>
      </w:pPr>
    </w:p>
    <w:p w:rsidR="00CE3304" w:rsidRDefault="00CE3304" w:rsidP="00D87AD7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u w:val="single"/>
        </w:rPr>
      </w:pPr>
    </w:p>
    <w:p w:rsidR="00CE3304" w:rsidRDefault="00CE3304" w:rsidP="00D87AD7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u w:val="single"/>
        </w:rPr>
      </w:pPr>
    </w:p>
    <w:p w:rsidR="00CE3304" w:rsidRDefault="00CE3304" w:rsidP="00D87AD7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u w:val="single"/>
        </w:rPr>
      </w:pPr>
    </w:p>
    <w:p w:rsidR="00CE3304" w:rsidRDefault="00CE3304" w:rsidP="00D87AD7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u w:val="single"/>
        </w:rPr>
      </w:pPr>
    </w:p>
    <w:p w:rsidR="00CE3304" w:rsidRDefault="00CE3304" w:rsidP="00D87AD7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u w:val="single"/>
        </w:rPr>
      </w:pPr>
    </w:p>
    <w:p w:rsidR="00CE3304" w:rsidRDefault="00CE3304" w:rsidP="00D87AD7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u w:val="single"/>
        </w:rPr>
      </w:pPr>
    </w:p>
    <w:p w:rsidR="00CE3304" w:rsidRDefault="00CE3304" w:rsidP="00D87AD7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u w:val="single"/>
        </w:rPr>
      </w:pPr>
    </w:p>
    <w:p w:rsidR="00CE3304" w:rsidRDefault="00CE3304" w:rsidP="00D87AD7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u w:val="single"/>
        </w:rPr>
      </w:pPr>
    </w:p>
    <w:p w:rsidR="00CE3304" w:rsidRDefault="00CE3304" w:rsidP="00D87AD7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u w:val="single"/>
        </w:rPr>
      </w:pPr>
    </w:p>
    <w:p w:rsidR="00CE3304" w:rsidRDefault="00CE3304" w:rsidP="00CE3304">
      <w:pPr>
        <w:pStyle w:val="a3"/>
        <w:spacing w:before="0" w:beforeAutospacing="0" w:after="150" w:afterAutospacing="0" w:line="300" w:lineRule="atLeast"/>
        <w:rPr>
          <w:b/>
          <w:bCs/>
          <w:color w:val="000000"/>
          <w:u w:val="single"/>
        </w:rPr>
      </w:pPr>
    </w:p>
    <w:p w:rsidR="00CE3304" w:rsidRDefault="00CE3304" w:rsidP="00D87AD7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u w:val="single"/>
        </w:rPr>
      </w:pPr>
    </w:p>
    <w:p w:rsidR="00732E2F" w:rsidRPr="005F1409" w:rsidRDefault="00CE3304" w:rsidP="005F1409">
      <w:pPr>
        <w:pStyle w:val="a3"/>
        <w:spacing w:before="0" w:beforeAutospacing="0" w:after="150" w:afterAutospacing="0" w:line="300" w:lineRule="atLeast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1.</w:t>
      </w:r>
      <w:r w:rsidR="00D87AD7" w:rsidRPr="009F62AB">
        <w:rPr>
          <w:b/>
          <w:bCs/>
          <w:color w:val="000000"/>
          <w:u w:val="single"/>
        </w:rPr>
        <w:t xml:space="preserve">ПЛАНИРУЕМЫЕ РЕЗУЛЬТАТЫ ОСВОЕНИЯ КУРСА </w:t>
      </w:r>
      <w:r w:rsidR="00732E2F">
        <w:rPr>
          <w:b/>
          <w:bCs/>
          <w:color w:val="000000"/>
          <w:u w:val="single"/>
        </w:rPr>
        <w:t xml:space="preserve"> АСТРОНОМИИ</w:t>
      </w:r>
    </w:p>
    <w:p w:rsidR="00732E2F" w:rsidRPr="005F1409" w:rsidRDefault="00732E2F" w:rsidP="005F1409">
      <w:pPr>
        <w:rPr>
          <w:rFonts w:ascii="Times New Roman" w:hAnsi="Times New Roman" w:cs="Times New Roman"/>
          <w:b/>
          <w:sz w:val="24"/>
          <w:szCs w:val="24"/>
        </w:rPr>
      </w:pPr>
      <w:r w:rsidRPr="005F1409">
        <w:rPr>
          <w:rFonts w:ascii="Times New Roman" w:hAnsi="Times New Roman" w:cs="Times New Roman"/>
          <w:b/>
          <w:sz w:val="24"/>
          <w:szCs w:val="24"/>
        </w:rPr>
        <w:t>Личностными результатами освоения астрономии являются:</w:t>
      </w:r>
    </w:p>
    <w:p w:rsidR="00732E2F" w:rsidRPr="005F1409" w:rsidRDefault="00732E2F" w:rsidP="005F1409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деятельностью;</w:t>
      </w:r>
    </w:p>
    <w:p w:rsidR="00732E2F" w:rsidRPr="005F1409" w:rsidRDefault="00732E2F" w:rsidP="005F1409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32E2F" w:rsidRPr="005F1409" w:rsidRDefault="00732E2F" w:rsidP="005F1409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732E2F" w:rsidRPr="005F1409" w:rsidRDefault="00732E2F" w:rsidP="005F1409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14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1409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науки; осознание значимости науки, 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732E2F" w:rsidRPr="005F1409" w:rsidRDefault="00732E2F" w:rsidP="005F1409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чувство гордости за отечественную космонавтику, гуманизм;</w:t>
      </w:r>
    </w:p>
    <w:p w:rsidR="00732E2F" w:rsidRPr="005F1409" w:rsidRDefault="00732E2F" w:rsidP="005F1409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положительное отношение к труду, целеустремлённость;</w:t>
      </w:r>
    </w:p>
    <w:p w:rsidR="00732E2F" w:rsidRPr="005F1409" w:rsidRDefault="00732E2F" w:rsidP="005F1409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России, мира и космоса, понимание ответственности за состояние природных ресурсов и разумное природопользование.</w:t>
      </w:r>
    </w:p>
    <w:p w:rsidR="00732E2F" w:rsidRPr="005F1409" w:rsidRDefault="00732E2F" w:rsidP="005F14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2E2F" w:rsidRPr="005F1409" w:rsidRDefault="00732E2F" w:rsidP="005F1409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140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F1409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освоения астрономии являются:</w:t>
      </w:r>
    </w:p>
    <w:p w:rsidR="00732E2F" w:rsidRPr="005F1409" w:rsidRDefault="00732E2F" w:rsidP="005F1409">
      <w:pPr>
        <w:pStyle w:val="a5"/>
        <w:numPr>
          <w:ilvl w:val="0"/>
          <w:numId w:val="36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5F1409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5F1409">
        <w:rPr>
          <w:rFonts w:ascii="Times New Roman" w:hAnsi="Times New Roman" w:cs="Times New Roman"/>
          <w:b/>
          <w:i/>
          <w:sz w:val="24"/>
          <w:szCs w:val="24"/>
        </w:rPr>
        <w:t>регулятивных</w:t>
      </w:r>
      <w:r w:rsidRPr="005F1409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действий:</w:t>
      </w:r>
    </w:p>
    <w:p w:rsidR="00732E2F" w:rsidRPr="005F1409" w:rsidRDefault="00732E2F" w:rsidP="005F1409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732E2F" w:rsidRPr="005F1409" w:rsidRDefault="00732E2F" w:rsidP="005F1409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732E2F" w:rsidRPr="005F1409" w:rsidRDefault="00732E2F" w:rsidP="005F1409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732E2F" w:rsidRPr="005F1409" w:rsidRDefault="00732E2F" w:rsidP="005F1409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поставленной цели;</w:t>
      </w:r>
    </w:p>
    <w:p w:rsidR="00732E2F" w:rsidRPr="005F1409" w:rsidRDefault="00732E2F" w:rsidP="005F1409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732E2F" w:rsidRPr="005F1409" w:rsidRDefault="00732E2F" w:rsidP="005F1409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целью;</w:t>
      </w:r>
    </w:p>
    <w:p w:rsidR="00732E2F" w:rsidRPr="005F1409" w:rsidRDefault="00732E2F" w:rsidP="005F1409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732E2F" w:rsidRPr="005F1409" w:rsidRDefault="00732E2F" w:rsidP="005F1409">
      <w:pPr>
        <w:pStyle w:val="a5"/>
        <w:numPr>
          <w:ilvl w:val="0"/>
          <w:numId w:val="33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732E2F" w:rsidRPr="005F1409" w:rsidRDefault="00732E2F" w:rsidP="005F1409">
      <w:pPr>
        <w:pStyle w:val="a5"/>
        <w:numPr>
          <w:ilvl w:val="0"/>
          <w:numId w:val="33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5F1409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5F1409">
        <w:rPr>
          <w:rFonts w:ascii="Times New Roman" w:hAnsi="Times New Roman" w:cs="Times New Roman"/>
          <w:b/>
          <w:i/>
          <w:sz w:val="24"/>
          <w:szCs w:val="24"/>
        </w:rPr>
        <w:t>познавательных</w:t>
      </w:r>
      <w:r w:rsidRPr="005F1409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действий:</w:t>
      </w:r>
    </w:p>
    <w:p w:rsidR="00732E2F" w:rsidRPr="005F1409" w:rsidRDefault="00732E2F" w:rsidP="005F140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 xml:space="preserve">критически оценивать и интерпретировать информацию с разных позиций; </w:t>
      </w:r>
    </w:p>
    <w:p w:rsidR="00732E2F" w:rsidRPr="005F1409" w:rsidRDefault="00732E2F" w:rsidP="005F140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 xml:space="preserve">распознавать и фиксировать противоречия в информационных источниках; </w:t>
      </w:r>
    </w:p>
    <w:p w:rsidR="00732E2F" w:rsidRPr="005F1409" w:rsidRDefault="00732E2F" w:rsidP="005F140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732E2F" w:rsidRPr="005F1409" w:rsidRDefault="00732E2F" w:rsidP="005F140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732E2F" w:rsidRPr="005F1409" w:rsidRDefault="00732E2F" w:rsidP="005F140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искать и находить обобщённые способы решения задач;</w:t>
      </w:r>
    </w:p>
    <w:p w:rsidR="00732E2F" w:rsidRPr="005F1409" w:rsidRDefault="00732E2F" w:rsidP="005F140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lastRenderedPageBreak/>
        <w:t xml:space="preserve">приводить критические </w:t>
      </w:r>
      <w:proofErr w:type="gramStart"/>
      <w:r w:rsidRPr="005F1409">
        <w:rPr>
          <w:rFonts w:ascii="Times New Roman" w:hAnsi="Times New Roman" w:cs="Times New Roman"/>
          <w:sz w:val="24"/>
          <w:szCs w:val="24"/>
        </w:rPr>
        <w:t>аргументы</w:t>
      </w:r>
      <w:proofErr w:type="gramEnd"/>
      <w:r w:rsidRPr="005F1409">
        <w:rPr>
          <w:rFonts w:ascii="Times New Roman" w:hAnsi="Times New Roman" w:cs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 человека;</w:t>
      </w:r>
    </w:p>
    <w:p w:rsidR="00732E2F" w:rsidRPr="005F1409" w:rsidRDefault="00732E2F" w:rsidP="005F140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анализировать и преобразовывать проблемно-противоречивые ситуации;</w:t>
      </w:r>
    </w:p>
    <w:p w:rsidR="00732E2F" w:rsidRPr="005F1409" w:rsidRDefault="00732E2F" w:rsidP="005F140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732E2F" w:rsidRPr="005F1409" w:rsidRDefault="00732E2F" w:rsidP="005F140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32E2F" w:rsidRPr="005F1409" w:rsidRDefault="00732E2F" w:rsidP="005F140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732E2F" w:rsidRPr="005F1409" w:rsidRDefault="00732E2F" w:rsidP="005F1409">
      <w:pPr>
        <w:pStyle w:val="a5"/>
        <w:numPr>
          <w:ilvl w:val="0"/>
          <w:numId w:val="34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732E2F" w:rsidRPr="005F1409" w:rsidRDefault="00732E2F" w:rsidP="005F1409">
      <w:pPr>
        <w:pStyle w:val="a5"/>
        <w:numPr>
          <w:ilvl w:val="0"/>
          <w:numId w:val="34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732E2F" w:rsidRPr="005F1409" w:rsidRDefault="00732E2F" w:rsidP="005F1409">
      <w:pPr>
        <w:pStyle w:val="a5"/>
        <w:numPr>
          <w:ilvl w:val="0"/>
          <w:numId w:val="34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5F1409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5F1409">
        <w:rPr>
          <w:rFonts w:ascii="Times New Roman" w:hAnsi="Times New Roman" w:cs="Times New Roman"/>
          <w:b/>
          <w:i/>
          <w:sz w:val="24"/>
          <w:szCs w:val="24"/>
        </w:rPr>
        <w:t>коммуникативных</w:t>
      </w:r>
      <w:r w:rsidRPr="005F1409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действий:</w:t>
      </w:r>
    </w:p>
    <w:p w:rsidR="00732E2F" w:rsidRPr="005F1409" w:rsidRDefault="00732E2F" w:rsidP="005F1409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 xml:space="preserve">осуществлять деловую </w:t>
      </w:r>
      <w:proofErr w:type="gramStart"/>
      <w:r w:rsidRPr="005F1409">
        <w:rPr>
          <w:rFonts w:ascii="Times New Roman" w:hAnsi="Times New Roman" w:cs="Times New Roman"/>
          <w:sz w:val="24"/>
          <w:szCs w:val="24"/>
        </w:rPr>
        <w:t>коммуникацию</w:t>
      </w:r>
      <w:proofErr w:type="gramEnd"/>
      <w:r w:rsidRPr="005F1409">
        <w:rPr>
          <w:rFonts w:ascii="Times New Roman" w:hAnsi="Times New Roman" w:cs="Times New Roman"/>
          <w:sz w:val="24"/>
          <w:szCs w:val="24"/>
        </w:rPr>
        <w:t xml:space="preserve"> как со сверстниками, так и с взрослыми (как внутри образовательной организации, так и за её пределами);</w:t>
      </w:r>
    </w:p>
    <w:p w:rsidR="00732E2F" w:rsidRPr="005F1409" w:rsidRDefault="00732E2F" w:rsidP="005F1409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 w:rsidR="00732E2F" w:rsidRPr="005F1409" w:rsidRDefault="00732E2F" w:rsidP="005F1409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732E2F" w:rsidRPr="005F1409" w:rsidRDefault="00732E2F" w:rsidP="005F1409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5F1409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5F1409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фазы; </w:t>
      </w:r>
    </w:p>
    <w:p w:rsidR="00732E2F" w:rsidRPr="005F1409" w:rsidRDefault="00732E2F" w:rsidP="005F1409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согласовывать позиции членов команды в процессе работы над общим продуктом (решением);</w:t>
      </w:r>
    </w:p>
    <w:p w:rsidR="00732E2F" w:rsidRPr="005F1409" w:rsidRDefault="00732E2F" w:rsidP="005F1409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 xml:space="preserve">представлять публично результаты индивидуальной и групповой </w:t>
      </w:r>
      <w:proofErr w:type="gramStart"/>
      <w:r w:rsidRPr="005F140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5F1409">
        <w:rPr>
          <w:rFonts w:ascii="Times New Roman" w:hAnsi="Times New Roman" w:cs="Times New Roman"/>
          <w:sz w:val="24"/>
          <w:szCs w:val="24"/>
        </w:rPr>
        <w:t xml:space="preserve"> как перед знакомой, так и перед незнакомой аудиторией;</w:t>
      </w:r>
    </w:p>
    <w:p w:rsidR="00732E2F" w:rsidRPr="005F1409" w:rsidRDefault="00732E2F" w:rsidP="005F1409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732E2F" w:rsidRPr="005F1409" w:rsidRDefault="00732E2F" w:rsidP="005F1409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развития;</w:t>
      </w:r>
    </w:p>
    <w:p w:rsidR="00732E2F" w:rsidRPr="005F1409" w:rsidRDefault="00732E2F" w:rsidP="005F1409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732E2F" w:rsidRPr="005F1409" w:rsidRDefault="00732E2F" w:rsidP="005F140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Предметными результатами освоения астрономии на базовом уровне являются:</w:t>
      </w:r>
    </w:p>
    <w:p w:rsidR="00732E2F" w:rsidRPr="005F1409" w:rsidRDefault="00732E2F" w:rsidP="005F1409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14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1409">
        <w:rPr>
          <w:rFonts w:ascii="Times New Roman" w:hAnsi="Times New Roman" w:cs="Times New Roman"/>
          <w:sz w:val="24"/>
          <w:szCs w:val="24"/>
        </w:rPr>
        <w:t xml:space="preserve"> представлений о строении Солнечной системы, эволюции звёзд и Вселенной, пространственно-временных масштабах Вселенной;</w:t>
      </w:r>
    </w:p>
    <w:p w:rsidR="00732E2F" w:rsidRPr="005F1409" w:rsidRDefault="00732E2F" w:rsidP="005F1409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понимание сущности наблюдаемых во Вселенной явлений;</w:t>
      </w:r>
    </w:p>
    <w:p w:rsidR="00732E2F" w:rsidRPr="005F1409" w:rsidRDefault="00732E2F" w:rsidP="005F1409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732E2F" w:rsidRPr="005F1409" w:rsidRDefault="00732E2F" w:rsidP="005F1409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14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1409">
        <w:rPr>
          <w:rFonts w:ascii="Times New Roman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и дальнейшем научно-техническом развитии;</w:t>
      </w:r>
    </w:p>
    <w:p w:rsidR="001D2C79" w:rsidRPr="005F1409" w:rsidRDefault="00732E2F" w:rsidP="005F1409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F064B5" w:rsidRDefault="00F064B5" w:rsidP="005F1409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u w:val="single"/>
        </w:rPr>
      </w:pPr>
    </w:p>
    <w:p w:rsidR="00F064B5" w:rsidRDefault="00F064B5" w:rsidP="005F1409">
      <w:pPr>
        <w:pStyle w:val="a3"/>
        <w:spacing w:before="0" w:beforeAutospacing="0" w:after="150" w:afterAutospacing="0" w:line="300" w:lineRule="atLeast"/>
        <w:jc w:val="center"/>
        <w:rPr>
          <w:b/>
          <w:bCs/>
          <w:color w:val="000000"/>
          <w:u w:val="single"/>
        </w:rPr>
      </w:pPr>
    </w:p>
    <w:p w:rsidR="00323C28" w:rsidRPr="005F1409" w:rsidRDefault="00CE3304" w:rsidP="005F1409">
      <w:pPr>
        <w:pStyle w:val="a3"/>
        <w:spacing w:before="0" w:beforeAutospacing="0" w:after="150" w:afterAutospacing="0" w:line="300" w:lineRule="atLeast"/>
        <w:jc w:val="center"/>
        <w:rPr>
          <w:color w:val="000000"/>
        </w:rPr>
      </w:pPr>
      <w:r w:rsidRPr="005F1409">
        <w:rPr>
          <w:b/>
          <w:bCs/>
          <w:color w:val="000000"/>
          <w:u w:val="single"/>
        </w:rPr>
        <w:lastRenderedPageBreak/>
        <w:t>2.</w:t>
      </w:r>
      <w:r w:rsidR="00323C28" w:rsidRPr="005F1409">
        <w:rPr>
          <w:b/>
          <w:bCs/>
          <w:color w:val="000000"/>
          <w:u w:val="single"/>
        </w:rPr>
        <w:t>СОДЕРЖАНИЕ КУРСА ФИЗИКИ</w:t>
      </w:r>
    </w:p>
    <w:p w:rsidR="00732E2F" w:rsidRPr="005F1409" w:rsidRDefault="00732E2F" w:rsidP="005F140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1409">
        <w:rPr>
          <w:rFonts w:ascii="Times New Roman" w:hAnsi="Times New Roman" w:cs="Times New Roman"/>
          <w:b/>
          <w:sz w:val="24"/>
          <w:szCs w:val="24"/>
        </w:rPr>
        <w:t>Введение в астрономию (1 ч)</w:t>
      </w:r>
    </w:p>
    <w:p w:rsidR="00732E2F" w:rsidRPr="005F1409" w:rsidRDefault="005F1409" w:rsidP="005F1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2E2F" w:rsidRPr="005F1409">
        <w:rPr>
          <w:rFonts w:ascii="Times New Roman" w:hAnsi="Times New Roman" w:cs="Times New Roman"/>
          <w:sz w:val="24"/>
          <w:szCs w:val="24"/>
        </w:rPr>
        <w:t>Строение и масштабы Вселенной. Какие тела заполняют Вселенную. Каковы их ха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рактерные размеры и расстояния между ними. Какие физические условия встречаются в них. Вселенная расширяется. Современные методы наблюдений. Где и как работают самые крупные оптические те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лескопы. Как астрономы исследуют гамма-излучение Вселенной. Что увидели гравитацион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но-волновые и нейтринные телескопы.</w:t>
      </w:r>
    </w:p>
    <w:p w:rsidR="00732E2F" w:rsidRPr="005F1409" w:rsidRDefault="00732E2F" w:rsidP="005F1409">
      <w:pPr>
        <w:spacing w:before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1409">
        <w:rPr>
          <w:rFonts w:ascii="Times New Roman" w:hAnsi="Times New Roman" w:cs="Times New Roman"/>
          <w:b/>
          <w:sz w:val="24"/>
          <w:szCs w:val="24"/>
        </w:rPr>
        <w:t>Астрометрия (5 ч)</w:t>
      </w:r>
    </w:p>
    <w:p w:rsidR="00732E2F" w:rsidRPr="005F1409" w:rsidRDefault="005F1409" w:rsidP="005F1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2E2F" w:rsidRPr="005F1409">
        <w:rPr>
          <w:rFonts w:ascii="Times New Roman" w:hAnsi="Times New Roman" w:cs="Times New Roman"/>
          <w:sz w:val="24"/>
          <w:szCs w:val="24"/>
        </w:rPr>
        <w:t>Звёздное небо. Созвездия северного полушария. Навигационные звёзды. Движение Солнца по эклиптике. Петлеобразное движение планет. Небесный экватор и небесный меридиан. Экваториальная и горизонтальная система небесных координат. Видимое движение небесных светил. Петлеобразное движение планет, попятное и прямое движение планет. Эклиптика, зодиакальные созвездия. Неравномерное движение Солнца по эклиптике. Движение Луны. Фазы Луны и синодический месяц, условия наступления солнечного и лунного затмений. Причины наступления солнечных затмений. Сарос и предсказания за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тмений. Время и календарь. Звёздное и солнечное время, звёздный и тропический год. Уст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ройство лунного и солнечного календаря, проблемы их согласования. Юлианский и григори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анский календари.</w:t>
      </w:r>
    </w:p>
    <w:p w:rsidR="00732E2F" w:rsidRPr="005F1409" w:rsidRDefault="00732E2F" w:rsidP="005F1409">
      <w:pPr>
        <w:spacing w:before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1409">
        <w:rPr>
          <w:rFonts w:ascii="Times New Roman" w:hAnsi="Times New Roman" w:cs="Times New Roman"/>
          <w:b/>
          <w:sz w:val="24"/>
          <w:szCs w:val="24"/>
        </w:rPr>
        <w:t>Небесная механика (3 ч)</w:t>
      </w:r>
    </w:p>
    <w:p w:rsidR="00732E2F" w:rsidRPr="005F1409" w:rsidRDefault="005F1409" w:rsidP="005F1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E2F" w:rsidRPr="005F1409">
        <w:rPr>
          <w:rFonts w:ascii="Times New Roman" w:hAnsi="Times New Roman" w:cs="Times New Roman"/>
          <w:sz w:val="24"/>
          <w:szCs w:val="24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Открытие И.Кеплером законов движения планет. Открытие закона всемирного тяго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тения и обобщённые законы Кеплера. Определение масс небесных тел. Космические скорости. Расчёты первой и второй космической скорости и их физиче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ский смысл. Полёт Ю.А. Гагарина вокруг Земли по круговой орбите. Межпланетные перелёты. Понятие оптимальной траектории полёта к планете. Время полёта к планете и даты стартов. Луна и её влияние на Землю. Лунный рельеф и его природа. Приливное взаимодейст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вие между Луной и Землёй. Удаление Луны от Земли и замедление вращения Земли. Прецес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сия земной оси и предварение равноденствий.</w:t>
      </w:r>
    </w:p>
    <w:p w:rsidR="00732E2F" w:rsidRPr="005F1409" w:rsidRDefault="00732E2F" w:rsidP="005F1409">
      <w:pPr>
        <w:spacing w:before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1409">
        <w:rPr>
          <w:rFonts w:ascii="Times New Roman" w:hAnsi="Times New Roman" w:cs="Times New Roman"/>
          <w:b/>
          <w:sz w:val="24"/>
          <w:szCs w:val="24"/>
        </w:rPr>
        <w:t>Строение солнечной системы (7 ч)</w:t>
      </w:r>
    </w:p>
    <w:p w:rsidR="00732E2F" w:rsidRPr="005F1409" w:rsidRDefault="005F1409" w:rsidP="005F1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2E2F" w:rsidRPr="005F1409">
        <w:rPr>
          <w:rFonts w:ascii="Times New Roman" w:hAnsi="Times New Roman" w:cs="Times New Roman"/>
          <w:sz w:val="24"/>
          <w:szCs w:val="24"/>
        </w:rPr>
        <w:t>Современные представления о Солнечной системе. Состав Солнечной системы. Пла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 xml:space="preserve">неты земной группы и планеты-гиганты, их принципиальные различия. Облако комет </w:t>
      </w:r>
      <w:proofErr w:type="spellStart"/>
      <w:r w:rsidR="00732E2F" w:rsidRPr="005F1409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="00732E2F" w:rsidRPr="005F1409">
        <w:rPr>
          <w:rFonts w:ascii="Times New Roman" w:hAnsi="Times New Roman" w:cs="Times New Roman"/>
          <w:sz w:val="24"/>
          <w:szCs w:val="24"/>
        </w:rPr>
        <w:t xml:space="preserve"> и Пояс </w:t>
      </w:r>
      <w:proofErr w:type="spellStart"/>
      <w:r w:rsidR="00732E2F" w:rsidRPr="005F1409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="00732E2F" w:rsidRPr="005F1409">
        <w:rPr>
          <w:rFonts w:ascii="Times New Roman" w:hAnsi="Times New Roman" w:cs="Times New Roman"/>
          <w:sz w:val="24"/>
          <w:szCs w:val="24"/>
        </w:rPr>
        <w:t>. Размеры тел солнечной системы. Планета Земля. Форма и размеры Земли. Внутреннее строение Земли. Роль парнико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вого эффекта в формировании климата Земли. Исследования Меркурия, Венеры и Марса, их схожесть с Землёй. Влияние парниково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 xml:space="preserve">го эффекта на климат Земли и Венеры. Есть ли жизнь на Марсе. Эволюция орбит спутников Марса Фобоса и </w:t>
      </w:r>
      <w:proofErr w:type="spellStart"/>
      <w:r w:rsidR="00732E2F" w:rsidRPr="005F1409">
        <w:rPr>
          <w:rFonts w:ascii="Times New Roman" w:hAnsi="Times New Roman" w:cs="Times New Roman"/>
          <w:sz w:val="24"/>
          <w:szCs w:val="24"/>
        </w:rPr>
        <w:t>Деймоса</w:t>
      </w:r>
      <w:proofErr w:type="spellEnd"/>
      <w:r w:rsidR="00732E2F" w:rsidRPr="005F1409">
        <w:rPr>
          <w:rFonts w:ascii="Times New Roman" w:hAnsi="Times New Roman" w:cs="Times New Roman"/>
          <w:sz w:val="24"/>
          <w:szCs w:val="24"/>
        </w:rPr>
        <w:t>. Планеты-гиганты. Физические свойства Юпитера, Сатурна, Урана и Нептуна. Вулка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 xml:space="preserve">ническая деятельность на спутнике </w:t>
      </w:r>
      <w:r w:rsidR="00732E2F" w:rsidRPr="005F1409">
        <w:rPr>
          <w:rFonts w:ascii="Times New Roman" w:hAnsi="Times New Roman" w:cs="Times New Roman"/>
          <w:sz w:val="24"/>
          <w:szCs w:val="24"/>
        </w:rPr>
        <w:lastRenderedPageBreak/>
        <w:t>Юпитера Ио. Природа колец вокруг планет-гигантов. Планеты-карлики и их свойства. Малые тела Солнечной системы. Природа и движение астероидов. Специфика движе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 xml:space="preserve">ния групп астероидов Троянцев и Греков. Природа и движение комет. Пояс </w:t>
      </w:r>
      <w:proofErr w:type="spellStart"/>
      <w:r w:rsidR="00732E2F" w:rsidRPr="005F1409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="00732E2F" w:rsidRPr="005F1409">
        <w:rPr>
          <w:rFonts w:ascii="Times New Roman" w:hAnsi="Times New Roman" w:cs="Times New Roman"/>
          <w:sz w:val="24"/>
          <w:szCs w:val="24"/>
        </w:rPr>
        <w:t xml:space="preserve"> и Обла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 xml:space="preserve">ко комет </w:t>
      </w:r>
      <w:proofErr w:type="spellStart"/>
      <w:r w:rsidR="00732E2F" w:rsidRPr="005F1409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="00732E2F" w:rsidRPr="005F1409">
        <w:rPr>
          <w:rFonts w:ascii="Times New Roman" w:hAnsi="Times New Roman" w:cs="Times New Roman"/>
          <w:sz w:val="24"/>
          <w:szCs w:val="24"/>
        </w:rPr>
        <w:t>. Метеоры и метеориты. 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732E2F" w:rsidRPr="005F1409" w:rsidRDefault="00732E2F" w:rsidP="005F1409">
      <w:pPr>
        <w:spacing w:before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1409">
        <w:rPr>
          <w:rFonts w:ascii="Times New Roman" w:hAnsi="Times New Roman" w:cs="Times New Roman"/>
          <w:b/>
          <w:sz w:val="24"/>
          <w:szCs w:val="24"/>
        </w:rPr>
        <w:t>Астрофизика и звёздная астрономия (7 ч)</w:t>
      </w:r>
    </w:p>
    <w:p w:rsidR="00732E2F" w:rsidRPr="005F1409" w:rsidRDefault="005F1409" w:rsidP="005F1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E2F" w:rsidRPr="005F1409">
        <w:rPr>
          <w:rFonts w:ascii="Times New Roman" w:hAnsi="Times New Roman" w:cs="Times New Roman"/>
          <w:sz w:val="24"/>
          <w:szCs w:val="24"/>
        </w:rPr>
        <w:t>Методы астрофизических исследований. Устройство и характеристики телескопов рефракторов и рефлекторов. Устройство радиотелескопов, радиоинтерферометры. Солнце. Основные характеристики Солнца. Определение массы, температуры и хими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ческого состава Солнца. Строение солнечной атмосферы. Солнечная активность и её влия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ние на Землю и биосферу. Внутреннее строение Солнца. 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Определение основных характеристик звёзд: массы, светимости, температуры и хи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 xml:space="preserve">мического состава. Спектральная классификация звёзд и её физические основы. Диаграмма "спектральный класс-светимость" звёзд, связь между массой и светимостью звёзд. Внутреннее строение звёзд. Строение звезды главной последовательности. Строение звёзд красных гигантов и сверхгигантов. Строение звёзд белых карликов и предел на их массу – предел </w:t>
      </w:r>
      <w:proofErr w:type="spellStart"/>
      <w:r w:rsidR="00732E2F" w:rsidRPr="005F1409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="00732E2F" w:rsidRPr="005F1409">
        <w:rPr>
          <w:rFonts w:ascii="Times New Roman" w:hAnsi="Times New Roman" w:cs="Times New Roman"/>
          <w:sz w:val="24"/>
          <w:szCs w:val="24"/>
        </w:rPr>
        <w:t>. Пульса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ры и нейтронные звёзды. Природа чёрных дыр и их параметры. Двойные, кратные и переменные звёзды. Наблюдения двойных и кратных звёзд. За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 xml:space="preserve">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="00732E2F" w:rsidRPr="005F140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32E2F" w:rsidRPr="005F1409">
        <w:rPr>
          <w:rFonts w:ascii="Times New Roman" w:hAnsi="Times New Roman" w:cs="Times New Roman"/>
          <w:sz w:val="24"/>
          <w:szCs w:val="24"/>
        </w:rPr>
        <w:t xml:space="preserve"> цефеид. Цефеиды – маяки во Вселенной, по которым определяют расстояния до далёких скоплений и галактик. Новые и сверхновые звёзды. Характеристики вспышек новых звёзд. Связь новых звёзд с тесными двойными системами, содержащими звезду белый карлик. Перетекание ве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 xml:space="preserve">сой </w:t>
      </w:r>
      <w:proofErr w:type="spellStart"/>
      <w:r w:rsidR="00732E2F" w:rsidRPr="005F1409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="00732E2F" w:rsidRPr="005F1409">
        <w:rPr>
          <w:rFonts w:ascii="Times New Roman" w:hAnsi="Times New Roman" w:cs="Times New Roman"/>
          <w:sz w:val="24"/>
          <w:szCs w:val="24"/>
        </w:rPr>
        <w:t xml:space="preserve"> в составе тесной двойной звезды – вспышка сверхновой </w:t>
      </w:r>
      <w:r w:rsidR="00732E2F" w:rsidRPr="005F14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32E2F" w:rsidRPr="005F1409">
        <w:rPr>
          <w:rFonts w:ascii="Times New Roman" w:hAnsi="Times New Roman" w:cs="Times New Roman"/>
          <w:sz w:val="24"/>
          <w:szCs w:val="24"/>
        </w:rPr>
        <w:t xml:space="preserve"> типа. Взрыв мас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 xml:space="preserve">сивной звезды в конце своей эволюции – взрыв сверхновой </w:t>
      </w:r>
      <w:r w:rsidR="00732E2F" w:rsidRPr="005F14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32E2F" w:rsidRPr="005F1409">
        <w:rPr>
          <w:rFonts w:ascii="Times New Roman" w:hAnsi="Times New Roman" w:cs="Times New Roman"/>
          <w:sz w:val="24"/>
          <w:szCs w:val="24"/>
        </w:rPr>
        <w:t xml:space="preserve"> типа. Наблюдение остатков взрывов сверхновых звёзд. Эволюция звёзд: рождение, жизнь и смерть звёзд. Расчёт продолжительности жизни звёзд разной массы на главной последовательности. Переход в красные гиганты и сверхги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 xml:space="preserve">ганты после исчерпания водорода. Спокойная эволюция </w:t>
      </w:r>
      <w:proofErr w:type="spellStart"/>
      <w:r w:rsidR="00732E2F" w:rsidRPr="005F1409">
        <w:rPr>
          <w:rFonts w:ascii="Times New Roman" w:hAnsi="Times New Roman" w:cs="Times New Roman"/>
          <w:sz w:val="24"/>
          <w:szCs w:val="24"/>
        </w:rPr>
        <w:t>маломассивных</w:t>
      </w:r>
      <w:proofErr w:type="spellEnd"/>
      <w:r w:rsidR="00732E2F" w:rsidRPr="005F1409">
        <w:rPr>
          <w:rFonts w:ascii="Times New Roman" w:hAnsi="Times New Roman" w:cs="Times New Roman"/>
          <w:sz w:val="24"/>
          <w:szCs w:val="24"/>
        </w:rPr>
        <w:t xml:space="preserve"> звёзд и гравитаци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 xml:space="preserve">онный </w:t>
      </w:r>
      <w:proofErr w:type="gramStart"/>
      <w:r w:rsidR="00732E2F" w:rsidRPr="005F1409">
        <w:rPr>
          <w:rFonts w:ascii="Times New Roman" w:hAnsi="Times New Roman" w:cs="Times New Roman"/>
          <w:sz w:val="24"/>
          <w:szCs w:val="24"/>
        </w:rPr>
        <w:t>коллапс</w:t>
      </w:r>
      <w:proofErr w:type="gramEnd"/>
      <w:r w:rsidR="00732E2F" w:rsidRPr="005F1409">
        <w:rPr>
          <w:rFonts w:ascii="Times New Roman" w:hAnsi="Times New Roman" w:cs="Times New Roman"/>
          <w:sz w:val="24"/>
          <w:szCs w:val="24"/>
        </w:rPr>
        <w:t xml:space="preserve"> и взрыв с образованием нейтронной звезды или чёрной дыры массивной звезды. Определение возраста звёздных скоплений и отдельных звёзд, проверка теории эво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люции звёзд.</w:t>
      </w:r>
    </w:p>
    <w:p w:rsidR="00732E2F" w:rsidRPr="005F1409" w:rsidRDefault="00732E2F" w:rsidP="005F1409">
      <w:pPr>
        <w:spacing w:before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1409">
        <w:rPr>
          <w:rFonts w:ascii="Times New Roman" w:hAnsi="Times New Roman" w:cs="Times New Roman"/>
          <w:b/>
          <w:sz w:val="24"/>
          <w:szCs w:val="24"/>
        </w:rPr>
        <w:t>Млечный Путь (3 ч)</w:t>
      </w:r>
    </w:p>
    <w:p w:rsidR="00732E2F" w:rsidRPr="005F1409" w:rsidRDefault="005F1409" w:rsidP="005F1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2E2F" w:rsidRPr="005F1409">
        <w:rPr>
          <w:rFonts w:ascii="Times New Roman" w:hAnsi="Times New Roman" w:cs="Times New Roman"/>
          <w:sz w:val="24"/>
          <w:szCs w:val="24"/>
        </w:rPr>
        <w:t xml:space="preserve">Газ и пыль в Галактике. Образование отражательных туманностей. Причины свечения диффузных туманностей. Концентрация газовых и пылевых туманностей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</w:t>
      </w:r>
      <w:r w:rsidR="00732E2F" w:rsidRPr="005F1409">
        <w:rPr>
          <w:rFonts w:ascii="Times New Roman" w:hAnsi="Times New Roman" w:cs="Times New Roman"/>
          <w:sz w:val="24"/>
          <w:szCs w:val="24"/>
        </w:rPr>
        <w:lastRenderedPageBreak/>
        <w:t>движения звёзд в центре Галактики и обнаружение в центре Галактики сверх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массивной черной дыры. Расчёт параметров сверхмассивной чёрной дыры. Наблюдения кос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мических лучей и их связь с взрывами сверхновых звёзд.</w:t>
      </w:r>
    </w:p>
    <w:p w:rsidR="00732E2F" w:rsidRPr="005F1409" w:rsidRDefault="00732E2F" w:rsidP="005F1409">
      <w:pPr>
        <w:spacing w:before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1409">
        <w:rPr>
          <w:rFonts w:ascii="Times New Roman" w:hAnsi="Times New Roman" w:cs="Times New Roman"/>
          <w:b/>
          <w:sz w:val="24"/>
          <w:szCs w:val="24"/>
        </w:rPr>
        <w:t>Галактики (3 ч)</w:t>
      </w:r>
    </w:p>
    <w:p w:rsidR="00732E2F" w:rsidRPr="005F1409" w:rsidRDefault="005F1409" w:rsidP="005F1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E2F" w:rsidRPr="005F1409">
        <w:rPr>
          <w:rFonts w:ascii="Times New Roman" w:hAnsi="Times New Roman" w:cs="Times New Roman"/>
          <w:sz w:val="24"/>
          <w:szCs w:val="24"/>
        </w:rPr>
        <w:t>Классификация галактик по форме и камертонная диаграмма Хаббла. Свойства спи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ральных, эллиптических и неправильных галактик. Красное смещение в спектрах галактик и определение расстояния до них. Закон Хаббла. Вращение галактик и тёмная материя в них. Активные галактики и квазары. 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732E2F" w:rsidRPr="005F1409" w:rsidRDefault="00732E2F" w:rsidP="005F1409">
      <w:pPr>
        <w:spacing w:before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1409">
        <w:rPr>
          <w:rFonts w:ascii="Times New Roman" w:hAnsi="Times New Roman" w:cs="Times New Roman"/>
          <w:b/>
          <w:sz w:val="24"/>
          <w:szCs w:val="24"/>
        </w:rPr>
        <w:t>Строение и эволюция Вселенной (2 ч)</w:t>
      </w:r>
    </w:p>
    <w:p w:rsidR="00732E2F" w:rsidRPr="005F1409" w:rsidRDefault="005F1409" w:rsidP="005F1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E2F" w:rsidRPr="005F1409">
        <w:rPr>
          <w:rFonts w:ascii="Times New Roman" w:hAnsi="Times New Roman" w:cs="Times New Roman"/>
          <w:sz w:val="24"/>
          <w:szCs w:val="24"/>
        </w:rPr>
        <w:t>Конечность и бесконечность Вселенной – парадоксы классической космологии. Закон всемирного тяготения и представления о конечности и бесконечности Вселенной. Фотомет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рический парадокс и противоречия между классическими представлениями о строении Все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ленной и наблюдениями. Необходимость привлечения общей теории относительности для построения модели Вселенной. Связь между геометрических свой</w:t>
      </w:r>
      <w:proofErr w:type="gramStart"/>
      <w:r w:rsidR="00732E2F" w:rsidRPr="005F140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732E2F" w:rsidRPr="005F1409">
        <w:rPr>
          <w:rFonts w:ascii="Times New Roman" w:hAnsi="Times New Roman" w:cs="Times New Roman"/>
          <w:sz w:val="24"/>
          <w:szCs w:val="24"/>
        </w:rPr>
        <w:t>остранства Вселен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ной с распределением и движением материи в ней.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"горячей Вселенной" и реликтовое из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лучение. Образование химических элементов во Вселенной. Обилие гелия во Вселенной и не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люции Вселенной. Реликтовое излучение – излучение, которое осталось во Вселенной от го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рячего и сверхплотного состояния материи на ранних этапах жизни Вселенной. Наблюдае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мые свойства реликтового излучения. Почему необходимо привлечение общей теории отно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сительности для построения модели Вселенной.</w:t>
      </w:r>
    </w:p>
    <w:p w:rsidR="00732E2F" w:rsidRPr="005F1409" w:rsidRDefault="00732E2F" w:rsidP="005F1409">
      <w:pPr>
        <w:spacing w:before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1409">
        <w:rPr>
          <w:rFonts w:ascii="Times New Roman" w:hAnsi="Times New Roman" w:cs="Times New Roman"/>
          <w:b/>
          <w:sz w:val="24"/>
          <w:szCs w:val="24"/>
        </w:rPr>
        <w:t>Современные проблемы астрономии – 3 ч</w:t>
      </w:r>
    </w:p>
    <w:p w:rsidR="00732E2F" w:rsidRPr="005F1409" w:rsidRDefault="005F1409" w:rsidP="005F1409">
      <w:pPr>
        <w:rPr>
          <w:rFonts w:ascii="Times New Roman" w:hAnsi="Times New Roman" w:cs="Times New Roman"/>
          <w:sz w:val="24"/>
          <w:szCs w:val="24"/>
        </w:rPr>
      </w:pPr>
      <w:r w:rsidRPr="005F14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2E2F" w:rsidRPr="005F1409">
        <w:rPr>
          <w:rFonts w:ascii="Times New Roman" w:hAnsi="Times New Roman" w:cs="Times New Roman"/>
          <w:sz w:val="24"/>
          <w:szCs w:val="24"/>
        </w:rPr>
        <w:t>Ускоренное расширение Вселенной и тёмная энергия. 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и её влияние на массу Вселенной по мере её рас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ширения. Природа силы Всемирного отталкивания. Обнаружение планет возле других звёзд. Наблюдения за движением звёзд и определе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 xml:space="preserve">ния масс невидимых спутников звёзд, возмущающих их прямолинейное движение. Методы обнаружения </w:t>
      </w:r>
      <w:proofErr w:type="spellStart"/>
      <w:r w:rsidR="00732E2F" w:rsidRPr="005F1409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="00732E2F" w:rsidRPr="005F1409">
        <w:rPr>
          <w:rFonts w:ascii="Times New Roman" w:hAnsi="Times New Roman" w:cs="Times New Roman"/>
          <w:sz w:val="24"/>
          <w:szCs w:val="24"/>
        </w:rPr>
        <w:t xml:space="preserve">. Оценка условий на поверхностях </w:t>
      </w:r>
      <w:proofErr w:type="spellStart"/>
      <w:r w:rsidR="00732E2F" w:rsidRPr="005F1409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="00732E2F" w:rsidRPr="005F1409">
        <w:rPr>
          <w:rFonts w:ascii="Times New Roman" w:hAnsi="Times New Roman" w:cs="Times New Roman"/>
          <w:sz w:val="24"/>
          <w:szCs w:val="24"/>
        </w:rPr>
        <w:t xml:space="preserve">. Поиск </w:t>
      </w:r>
      <w:proofErr w:type="spellStart"/>
      <w:r w:rsidR="00732E2F" w:rsidRPr="005F1409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="00732E2F" w:rsidRPr="005F1409">
        <w:rPr>
          <w:rFonts w:ascii="Times New Roman" w:hAnsi="Times New Roman" w:cs="Times New Roman"/>
          <w:sz w:val="24"/>
          <w:szCs w:val="24"/>
        </w:rPr>
        <w:t xml:space="preserve"> с комфортными условиями для жизни на них. Поиски жизни и разума во Вселенной. Развитие представлений о возникновении и существовании жизни во Вселенной. Современные оценки количества высокоразвитых ци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вилизаций в Галактике. Попытки обнаружения и посылки сигналов внеземным цивилизаци</w:t>
      </w:r>
      <w:r w:rsidR="00732E2F" w:rsidRPr="005F1409">
        <w:rPr>
          <w:rFonts w:ascii="Times New Roman" w:hAnsi="Times New Roman" w:cs="Times New Roman"/>
          <w:sz w:val="24"/>
          <w:szCs w:val="24"/>
        </w:rPr>
        <w:softHyphen/>
        <w:t>ям.</w:t>
      </w:r>
    </w:p>
    <w:p w:rsidR="005F1409" w:rsidRDefault="005F1409" w:rsidP="005F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61519" w:rsidRPr="005F1409" w:rsidRDefault="00CE3304" w:rsidP="005F14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  <w:r w:rsidR="00323C28" w:rsidRPr="009F62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ТЕМАТИЧЕСКОЕ ПЛАНИРОВАНИЕ</w:t>
      </w:r>
    </w:p>
    <w:tbl>
      <w:tblPr>
        <w:tblStyle w:val="a4"/>
        <w:tblW w:w="14567" w:type="dxa"/>
        <w:tblLayout w:type="fixed"/>
        <w:tblLook w:val="04A0"/>
      </w:tblPr>
      <w:tblGrid>
        <w:gridCol w:w="993"/>
        <w:gridCol w:w="1667"/>
        <w:gridCol w:w="10915"/>
        <w:gridCol w:w="992"/>
      </w:tblGrid>
      <w:tr w:rsidR="005F1409" w:rsidRPr="008B42A1" w:rsidTr="005F1409">
        <w:tc>
          <w:tcPr>
            <w:tcW w:w="993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Название раздела</w:t>
            </w:r>
          </w:p>
        </w:tc>
        <w:tc>
          <w:tcPr>
            <w:tcW w:w="10915" w:type="dxa"/>
            <w:tcBorders>
              <w:left w:val="single" w:sz="4" w:space="0" w:color="auto"/>
            </w:tcBorders>
            <w:vAlign w:val="center"/>
          </w:tcPr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Характеристика основных видов деятельности обучающихся</w:t>
            </w:r>
          </w:p>
        </w:tc>
        <w:tc>
          <w:tcPr>
            <w:tcW w:w="992" w:type="dxa"/>
            <w:vAlign w:val="center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</w:t>
            </w: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во часов</w:t>
            </w:r>
          </w:p>
        </w:tc>
      </w:tr>
      <w:tr w:rsidR="005F1409" w:rsidRPr="008B42A1" w:rsidTr="005F1409">
        <w:tc>
          <w:tcPr>
            <w:tcW w:w="993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Введение в астрономию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5F1409" w:rsidRDefault="005F1409" w:rsidP="00A70C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710DA6">
              <w:rPr>
                <w:rFonts w:ascii="Times New Roman" w:hAnsi="Times New Roman" w:cs="Times New Roman"/>
                <w:b/>
                <w:sz w:val="24"/>
                <w:szCs w:val="28"/>
              </w:rPr>
              <w:t>знакомиться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ролью астрономии в науке и практической деятельности;  с целями и задачами изучения астрономии;      с ролью наблюдений в астрономии;    её связями  с другими науками; со  значением  астрономии в формировании мировоззрения на природу вселенной;  с эволюцией взглядов на строение вселенной;  с историей и достижениями отечественной и мировой космонавтики.</w:t>
            </w:r>
          </w:p>
        </w:tc>
        <w:tc>
          <w:tcPr>
            <w:tcW w:w="992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F1409" w:rsidRPr="008B42A1" w:rsidTr="005F1409">
        <w:tc>
          <w:tcPr>
            <w:tcW w:w="993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Астрометрия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5F1409" w:rsidRDefault="005F1409" w:rsidP="00A70C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Pr="001B70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накомство: </w:t>
            </w:r>
          </w:p>
          <w:p w:rsidR="005F1409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70E0">
              <w:rPr>
                <w:rFonts w:ascii="Times New Roman" w:hAnsi="Times New Roman" w:cs="Times New Roman"/>
                <w:sz w:val="24"/>
                <w:szCs w:val="28"/>
              </w:rPr>
              <w:t>с видом звездного неба (что такое созвездие,  основные созвездия);</w:t>
            </w:r>
          </w:p>
          <w:p w:rsidR="005F1409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светил); </w:t>
            </w:r>
          </w:p>
          <w:p w:rsidR="005F1409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изменение вида  звездного неба в течение года (экваториальная система координат, видимое годичное движение  Солнца, годичное движение Солнца и вид звездного неба); практические наблюдения за звездным небом;</w:t>
            </w:r>
          </w:p>
          <w:p w:rsidR="005F1409" w:rsidRDefault="005F1409" w:rsidP="00A70C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F77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решение заданий </w:t>
            </w:r>
            <w:proofErr w:type="gramStart"/>
            <w:r w:rsidRPr="002F77B1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  <w:p w:rsidR="005F1409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способы определения географической широты (высота Полюса мира и географической широты места наблюдения, суточное движение звезд на разных широтах, связь между склонением, зенитным расстоянием и географической широтой);  </w:t>
            </w:r>
          </w:p>
          <w:p w:rsidR="005F1409" w:rsidRPr="005F1409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измерения времени (связь времени с географической долготой, системы счета времени, понятие о летоисчислении).</w:t>
            </w:r>
          </w:p>
        </w:tc>
        <w:tc>
          <w:tcPr>
            <w:tcW w:w="992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5F1409" w:rsidRPr="008B42A1" w:rsidTr="005F1409">
        <w:tc>
          <w:tcPr>
            <w:tcW w:w="993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Небесная механика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5F1409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D0A">
              <w:rPr>
                <w:rFonts w:ascii="Times New Roman" w:hAnsi="Times New Roman" w:cs="Times New Roman"/>
                <w:b/>
                <w:sz w:val="24"/>
                <w:szCs w:val="28"/>
              </w:rPr>
              <w:t>ознакомление с законами движения небесных тел и решение задач на применение: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F1409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законы Кеплера – обобщение и уточнение Ньютоном законов Кеплера (закон всемирного тяготения, возмущения, открытие Нептуна, законы Кеплера в формулировке Ньютона);</w:t>
            </w:r>
          </w:p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расстояний до тел Солнечной системы и размеров небесных тел (радиолокационный метод,  определение размеров тел Солнечной системы).</w:t>
            </w:r>
          </w:p>
        </w:tc>
        <w:tc>
          <w:tcPr>
            <w:tcW w:w="992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F1409" w:rsidRPr="008B42A1" w:rsidTr="005F1409">
        <w:tc>
          <w:tcPr>
            <w:tcW w:w="993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Солнечной системы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5F1409" w:rsidRDefault="005F1409" w:rsidP="00A70C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0DA6">
              <w:rPr>
                <w:rFonts w:ascii="Times New Roman" w:hAnsi="Times New Roman" w:cs="Times New Roman"/>
                <w:b/>
                <w:sz w:val="24"/>
                <w:szCs w:val="28"/>
              </w:rPr>
              <w:t>ознакомиться  с понятиями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5F1409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система «Земля – Луна» (основные движения Земли, ее форма, Луна – спутник Земли, солнечные и лунные затмения);</w:t>
            </w:r>
            <w:proofErr w:type="gramEnd"/>
          </w:p>
          <w:p w:rsidR="005F1409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природа Лун (физические условия на Луне, ее поверхность, лунные породы); планеты земной группы (общая характеристика атмосферы, поверхности)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ланеты-гиганты (общая характеристика, особенности строения, спутники, кольца);астероиды и метеориты (закономерность в расстояниях планет от Солнца и пояс астероидов,  движение, физические характеристики астероидов, метеориты);</w:t>
            </w:r>
          </w:p>
          <w:p w:rsidR="005F1409" w:rsidRPr="00AA130A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</w:p>
        </w:tc>
        <w:tc>
          <w:tcPr>
            <w:tcW w:w="992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5F1409" w:rsidRPr="008B42A1" w:rsidTr="005F1409">
        <w:tc>
          <w:tcPr>
            <w:tcW w:w="993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 xml:space="preserve">Астрофизика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звёздная астрономия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5F1409" w:rsidRDefault="005F1409" w:rsidP="00A70C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0DA6">
              <w:rPr>
                <w:rFonts w:ascii="Times New Roman" w:hAnsi="Times New Roman" w:cs="Times New Roman"/>
                <w:b/>
                <w:sz w:val="24"/>
                <w:szCs w:val="28"/>
              </w:rPr>
              <w:t>ознакомиться  с понятиями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методами исследований:</w:t>
            </w:r>
          </w:p>
          <w:p w:rsidR="005F1409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тел; наземные и космические телескопы, принцип их работы;</w:t>
            </w:r>
          </w:p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космические аппараты; спектральный анализ; эффект Доплера; закон смещения Вина; 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Стефана-Болцмана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5F1409" w:rsidRPr="008B42A1" w:rsidTr="005F1409">
        <w:tc>
          <w:tcPr>
            <w:tcW w:w="993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Млечный путь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5F1409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0DA6">
              <w:rPr>
                <w:rFonts w:ascii="Times New Roman" w:hAnsi="Times New Roman" w:cs="Times New Roman"/>
                <w:b/>
                <w:sz w:val="24"/>
                <w:szCs w:val="28"/>
              </w:rPr>
              <w:t>ознакомиться  с понятиями и объектами: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наша Галактика  (состав – звезды и звездные скопления; туманности, межзвездный газ, космические лучи и магнитные поля; строение галактики, ее вращение и движение звезд в ней; радиоизлучения);    </w:t>
            </w:r>
          </w:p>
        </w:tc>
        <w:tc>
          <w:tcPr>
            <w:tcW w:w="992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F1409" w:rsidRPr="008B42A1" w:rsidTr="005F1409">
        <w:tc>
          <w:tcPr>
            <w:tcW w:w="993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Галактики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5F1409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0DA6">
              <w:rPr>
                <w:rFonts w:ascii="Times New Roman" w:hAnsi="Times New Roman" w:cs="Times New Roman"/>
                <w:b/>
                <w:sz w:val="24"/>
                <w:szCs w:val="28"/>
              </w:rPr>
              <w:t>ознакомиться  с понятиями и объектами: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F1409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другие  галактики (открытие других галактик, определение  размеров, расстояний и масс галактик, многообразие галактик, радиогалактики и активность ядер галактик, квазары); </w:t>
            </w:r>
          </w:p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Метагалактика (системы галактик и крупномасштабная структура Вселенной, расширение Метагалактик, гипотеза «горячей  Вселенной», космологические модели Вселенной).</w:t>
            </w:r>
          </w:p>
        </w:tc>
        <w:tc>
          <w:tcPr>
            <w:tcW w:w="992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F1409" w:rsidRPr="008B42A1" w:rsidTr="005F1409">
        <w:tc>
          <w:tcPr>
            <w:tcW w:w="993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и эволюция Вселенной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5F1409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0DA6">
              <w:rPr>
                <w:rFonts w:ascii="Times New Roman" w:hAnsi="Times New Roman" w:cs="Times New Roman"/>
                <w:b/>
                <w:sz w:val="24"/>
                <w:szCs w:val="28"/>
              </w:rPr>
              <w:t>ознакомиться  с понятиями и объектами: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F1409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наша Галактика  (состав – звезды и звездные скопления);  происхождение и эволюция звезд (возраст галактик и звезд, происхождение и эволюция звезд);</w:t>
            </w:r>
          </w:p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происхождения планет); жизнь и разум  во Вселенной (эволюция Вселенной и жизнь, проблемы внеземных цивилизаций).</w:t>
            </w:r>
          </w:p>
        </w:tc>
        <w:tc>
          <w:tcPr>
            <w:tcW w:w="992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F1409" w:rsidRPr="008B42A1" w:rsidTr="005F1409"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5F1409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Современные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 xml:space="preserve"> проблемы</w:t>
            </w:r>
          </w:p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 xml:space="preserve"> астрономии</w:t>
            </w: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5F1409" w:rsidRDefault="005F1409" w:rsidP="00A70C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0D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ознакомиться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 понятиями:</w:t>
            </w:r>
          </w:p>
          <w:p w:rsidR="005F1409" w:rsidRDefault="005F1409" w:rsidP="00A70C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1409">
              <w:rPr>
                <w:rFonts w:ascii="Times New Roman" w:hAnsi="Times New Roman" w:cs="Times New Roman"/>
                <w:sz w:val="24"/>
                <w:szCs w:val="24"/>
              </w:rPr>
              <w:t>скоренное расширение Вселенной и тёмная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F1409">
              <w:rPr>
                <w:rFonts w:ascii="Times New Roman" w:hAnsi="Times New Roman" w:cs="Times New Roman"/>
                <w:sz w:val="24"/>
                <w:szCs w:val="24"/>
              </w:rPr>
              <w:t xml:space="preserve"> силы всемирного отталкивания</w:t>
            </w:r>
            <w:r w:rsidR="007D7250">
              <w:rPr>
                <w:rFonts w:ascii="Times New Roman" w:hAnsi="Times New Roman" w:cs="Times New Roman"/>
                <w:sz w:val="24"/>
                <w:szCs w:val="24"/>
              </w:rPr>
              <w:t xml:space="preserve"> (природа силы в</w:t>
            </w:r>
            <w:r w:rsidR="007D7250" w:rsidRPr="005F1409">
              <w:rPr>
                <w:rFonts w:ascii="Times New Roman" w:hAnsi="Times New Roman" w:cs="Times New Roman"/>
                <w:sz w:val="24"/>
                <w:szCs w:val="24"/>
              </w:rPr>
              <w:t>семирного отталкивания</w:t>
            </w:r>
            <w:r w:rsidR="007D7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06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33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F33EB" w:rsidRPr="005F1409">
              <w:rPr>
                <w:rFonts w:ascii="Times New Roman" w:hAnsi="Times New Roman" w:cs="Times New Roman"/>
                <w:sz w:val="24"/>
                <w:szCs w:val="24"/>
              </w:rPr>
              <w:t>опытки обнаружения и посылки сигналов внеземным цивилизаци</w:t>
            </w:r>
            <w:r w:rsidR="00AF33EB" w:rsidRPr="005F1409">
              <w:rPr>
                <w:rFonts w:ascii="Times New Roman" w:hAnsi="Times New Roman" w:cs="Times New Roman"/>
                <w:sz w:val="24"/>
                <w:szCs w:val="24"/>
              </w:rPr>
              <w:softHyphen/>
              <w:t>ям</w:t>
            </w:r>
            <w:r w:rsidR="00AF3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409" w:rsidRPr="008B42A1" w:rsidRDefault="005F1409" w:rsidP="00A70C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F1409" w:rsidRPr="008B42A1" w:rsidTr="005F1409">
        <w:trPr>
          <w:trHeight w:val="368"/>
        </w:trPr>
        <w:tc>
          <w:tcPr>
            <w:tcW w:w="2660" w:type="dxa"/>
            <w:gridSpan w:val="2"/>
            <w:tcBorders>
              <w:top w:val="nil"/>
              <w:right w:val="single" w:sz="4" w:space="0" w:color="auto"/>
            </w:tcBorders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0915" w:type="dxa"/>
            <w:tcBorders>
              <w:top w:val="nil"/>
              <w:left w:val="single" w:sz="4" w:space="0" w:color="auto"/>
            </w:tcBorders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5F1409" w:rsidRPr="008B42A1" w:rsidRDefault="005F1409" w:rsidP="00A70C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5F1409" w:rsidRPr="001D0970" w:rsidRDefault="005F1409" w:rsidP="009D6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62AB" w:rsidRDefault="009F62AB" w:rsidP="00A6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1D6C" w:rsidRDefault="00E41D6C" w:rsidP="00A6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1D6C" w:rsidRDefault="00E41D6C" w:rsidP="00A6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1D6C" w:rsidRDefault="00E41D6C" w:rsidP="00A6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1D6C" w:rsidRDefault="00E41D6C" w:rsidP="00A6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1D6C" w:rsidRDefault="00E41D6C" w:rsidP="00A6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1D6C" w:rsidRDefault="00E41D6C" w:rsidP="00A6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1D6C" w:rsidRDefault="00E41D6C" w:rsidP="00A6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F1409" w:rsidRDefault="005F1409" w:rsidP="009B2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5F1409" w:rsidSect="00962BB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EAC"/>
    <w:multiLevelType w:val="multilevel"/>
    <w:tmpl w:val="18F8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91D5B"/>
    <w:multiLevelType w:val="multilevel"/>
    <w:tmpl w:val="A220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2919"/>
    <w:multiLevelType w:val="multilevel"/>
    <w:tmpl w:val="96F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E182A"/>
    <w:multiLevelType w:val="multilevel"/>
    <w:tmpl w:val="65EE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5158F"/>
    <w:multiLevelType w:val="multilevel"/>
    <w:tmpl w:val="7F64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F7C90"/>
    <w:multiLevelType w:val="multilevel"/>
    <w:tmpl w:val="D99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06CDD"/>
    <w:multiLevelType w:val="multilevel"/>
    <w:tmpl w:val="6A7C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07CF3"/>
    <w:multiLevelType w:val="multilevel"/>
    <w:tmpl w:val="AD2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A7C84"/>
    <w:multiLevelType w:val="multilevel"/>
    <w:tmpl w:val="4BB4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034D8"/>
    <w:multiLevelType w:val="multilevel"/>
    <w:tmpl w:val="E750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D24C5"/>
    <w:multiLevelType w:val="multilevel"/>
    <w:tmpl w:val="AA88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201DF"/>
    <w:multiLevelType w:val="multilevel"/>
    <w:tmpl w:val="090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D093F"/>
    <w:multiLevelType w:val="multilevel"/>
    <w:tmpl w:val="CFD0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8D4ECB"/>
    <w:multiLevelType w:val="multilevel"/>
    <w:tmpl w:val="F59E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B6B4C"/>
    <w:multiLevelType w:val="multilevel"/>
    <w:tmpl w:val="0A84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73491"/>
    <w:multiLevelType w:val="multilevel"/>
    <w:tmpl w:val="A42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86691"/>
    <w:multiLevelType w:val="multilevel"/>
    <w:tmpl w:val="2AC2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B479BD"/>
    <w:multiLevelType w:val="multilevel"/>
    <w:tmpl w:val="2EF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2483C"/>
    <w:multiLevelType w:val="multilevel"/>
    <w:tmpl w:val="F1B2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51A98"/>
    <w:multiLevelType w:val="multilevel"/>
    <w:tmpl w:val="D850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B52E1"/>
    <w:multiLevelType w:val="multilevel"/>
    <w:tmpl w:val="92FE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63ED0"/>
    <w:multiLevelType w:val="multilevel"/>
    <w:tmpl w:val="F81E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7D3E11"/>
    <w:multiLevelType w:val="multilevel"/>
    <w:tmpl w:val="92E6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33639"/>
    <w:multiLevelType w:val="multilevel"/>
    <w:tmpl w:val="BB5A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9839CA"/>
    <w:multiLevelType w:val="multilevel"/>
    <w:tmpl w:val="81AA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D21114"/>
    <w:multiLevelType w:val="multilevel"/>
    <w:tmpl w:val="BFC4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9C2548"/>
    <w:multiLevelType w:val="multilevel"/>
    <w:tmpl w:val="EE14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3502DC"/>
    <w:multiLevelType w:val="multilevel"/>
    <w:tmpl w:val="BA92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A7B46"/>
    <w:multiLevelType w:val="multilevel"/>
    <w:tmpl w:val="E782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93266"/>
    <w:multiLevelType w:val="multilevel"/>
    <w:tmpl w:val="4626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63C27"/>
    <w:multiLevelType w:val="multilevel"/>
    <w:tmpl w:val="A766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29"/>
  </w:num>
  <w:num w:numId="4">
    <w:abstractNumId w:val="11"/>
  </w:num>
  <w:num w:numId="5">
    <w:abstractNumId w:val="27"/>
  </w:num>
  <w:num w:numId="6">
    <w:abstractNumId w:val="15"/>
  </w:num>
  <w:num w:numId="7">
    <w:abstractNumId w:val="3"/>
  </w:num>
  <w:num w:numId="8">
    <w:abstractNumId w:val="26"/>
  </w:num>
  <w:num w:numId="9">
    <w:abstractNumId w:val="19"/>
  </w:num>
  <w:num w:numId="10">
    <w:abstractNumId w:val="8"/>
  </w:num>
  <w:num w:numId="11">
    <w:abstractNumId w:val="20"/>
  </w:num>
  <w:num w:numId="12">
    <w:abstractNumId w:val="36"/>
  </w:num>
  <w:num w:numId="13">
    <w:abstractNumId w:val="1"/>
  </w:num>
  <w:num w:numId="14">
    <w:abstractNumId w:val="17"/>
  </w:num>
  <w:num w:numId="15">
    <w:abstractNumId w:val="4"/>
  </w:num>
  <w:num w:numId="16">
    <w:abstractNumId w:val="12"/>
  </w:num>
  <w:num w:numId="17">
    <w:abstractNumId w:val="10"/>
  </w:num>
  <w:num w:numId="18">
    <w:abstractNumId w:val="9"/>
  </w:num>
  <w:num w:numId="19">
    <w:abstractNumId w:val="32"/>
  </w:num>
  <w:num w:numId="20">
    <w:abstractNumId w:val="30"/>
  </w:num>
  <w:num w:numId="21">
    <w:abstractNumId w:val="14"/>
  </w:num>
  <w:num w:numId="22">
    <w:abstractNumId w:val="31"/>
  </w:num>
  <w:num w:numId="23">
    <w:abstractNumId w:val="23"/>
  </w:num>
  <w:num w:numId="24">
    <w:abstractNumId w:val="38"/>
  </w:num>
  <w:num w:numId="25">
    <w:abstractNumId w:val="6"/>
  </w:num>
  <w:num w:numId="26">
    <w:abstractNumId w:val="0"/>
  </w:num>
  <w:num w:numId="27">
    <w:abstractNumId w:val="35"/>
  </w:num>
  <w:num w:numId="28">
    <w:abstractNumId w:val="16"/>
  </w:num>
  <w:num w:numId="29">
    <w:abstractNumId w:val="5"/>
  </w:num>
  <w:num w:numId="30">
    <w:abstractNumId w:val="33"/>
  </w:num>
  <w:num w:numId="31">
    <w:abstractNumId w:val="25"/>
  </w:num>
  <w:num w:numId="32">
    <w:abstractNumId w:val="24"/>
  </w:num>
  <w:num w:numId="33">
    <w:abstractNumId w:val="13"/>
  </w:num>
  <w:num w:numId="34">
    <w:abstractNumId w:val="7"/>
  </w:num>
  <w:num w:numId="35">
    <w:abstractNumId w:val="2"/>
  </w:num>
  <w:num w:numId="36">
    <w:abstractNumId w:val="37"/>
  </w:num>
  <w:num w:numId="37">
    <w:abstractNumId w:val="21"/>
  </w:num>
  <w:num w:numId="38">
    <w:abstractNumId w:val="3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297F"/>
    <w:rsid w:val="000030CE"/>
    <w:rsid w:val="00004BC8"/>
    <w:rsid w:val="0003297F"/>
    <w:rsid w:val="00065E64"/>
    <w:rsid w:val="00074EB1"/>
    <w:rsid w:val="000905CA"/>
    <w:rsid w:val="000E7709"/>
    <w:rsid w:val="00112A06"/>
    <w:rsid w:val="00114377"/>
    <w:rsid w:val="00144E08"/>
    <w:rsid w:val="001D0970"/>
    <w:rsid w:val="001D2C79"/>
    <w:rsid w:val="002B758F"/>
    <w:rsid w:val="00323C28"/>
    <w:rsid w:val="003512DF"/>
    <w:rsid w:val="003C2EA8"/>
    <w:rsid w:val="003E0935"/>
    <w:rsid w:val="003F761F"/>
    <w:rsid w:val="0041551D"/>
    <w:rsid w:val="004349C3"/>
    <w:rsid w:val="00445772"/>
    <w:rsid w:val="00454F26"/>
    <w:rsid w:val="004572C6"/>
    <w:rsid w:val="00481E59"/>
    <w:rsid w:val="004C0F9C"/>
    <w:rsid w:val="004C3958"/>
    <w:rsid w:val="004F2249"/>
    <w:rsid w:val="005B528E"/>
    <w:rsid w:val="005F1409"/>
    <w:rsid w:val="00630487"/>
    <w:rsid w:val="006305D2"/>
    <w:rsid w:val="006B4A35"/>
    <w:rsid w:val="006D288A"/>
    <w:rsid w:val="006D2D99"/>
    <w:rsid w:val="006E6F55"/>
    <w:rsid w:val="006F39E3"/>
    <w:rsid w:val="007306BA"/>
    <w:rsid w:val="00731780"/>
    <w:rsid w:val="00732E2F"/>
    <w:rsid w:val="00775278"/>
    <w:rsid w:val="007A34B7"/>
    <w:rsid w:val="007C2059"/>
    <w:rsid w:val="007D4A7C"/>
    <w:rsid w:val="007D7250"/>
    <w:rsid w:val="00884875"/>
    <w:rsid w:val="009054AA"/>
    <w:rsid w:val="00946211"/>
    <w:rsid w:val="00962BB5"/>
    <w:rsid w:val="00971B45"/>
    <w:rsid w:val="009938CC"/>
    <w:rsid w:val="009A1979"/>
    <w:rsid w:val="009B2DCC"/>
    <w:rsid w:val="009D6FD1"/>
    <w:rsid w:val="009F06B0"/>
    <w:rsid w:val="009F62AB"/>
    <w:rsid w:val="00A61519"/>
    <w:rsid w:val="00A7263C"/>
    <w:rsid w:val="00AD2CBB"/>
    <w:rsid w:val="00AF33EB"/>
    <w:rsid w:val="00B407E0"/>
    <w:rsid w:val="00B83C21"/>
    <w:rsid w:val="00BB7AD2"/>
    <w:rsid w:val="00BD0FE1"/>
    <w:rsid w:val="00C16C25"/>
    <w:rsid w:val="00C209C1"/>
    <w:rsid w:val="00CB5743"/>
    <w:rsid w:val="00CE3304"/>
    <w:rsid w:val="00CE72DC"/>
    <w:rsid w:val="00D4092C"/>
    <w:rsid w:val="00D46624"/>
    <w:rsid w:val="00D87AD7"/>
    <w:rsid w:val="00DD22DA"/>
    <w:rsid w:val="00E02BC8"/>
    <w:rsid w:val="00E153F7"/>
    <w:rsid w:val="00E41D6C"/>
    <w:rsid w:val="00F064B5"/>
    <w:rsid w:val="00F6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4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2E2F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6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6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6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35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1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9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4613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2020-09-08T12:17:00Z</dcterms:created>
  <dcterms:modified xsi:type="dcterms:W3CDTF">2023-01-27T09:07:00Z</dcterms:modified>
</cp:coreProperties>
</file>